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96" w:rsidRPr="00632948" w:rsidRDefault="00465096" w:rsidP="00465096">
      <w:pPr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Муниципальное бюджетное общеобразовательное учреждение</w:t>
      </w:r>
    </w:p>
    <w:p w:rsidR="00465096" w:rsidRPr="00632948" w:rsidRDefault="00465096" w:rsidP="00465096">
      <w:pPr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p w:rsidR="00465096" w:rsidRPr="00632948" w:rsidRDefault="00465096" w:rsidP="00465096">
      <w:pPr>
        <w:jc w:val="center"/>
        <w:rPr>
          <w:sz w:val="32"/>
          <w:szCs w:val="32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51"/>
        <w:gridCol w:w="2835"/>
        <w:gridCol w:w="2976"/>
      </w:tblGrid>
      <w:tr w:rsidR="00465096" w:rsidRPr="00632948" w:rsidTr="00F67259">
        <w:trPr>
          <w:trHeight w:val="1284"/>
        </w:trPr>
        <w:tc>
          <w:tcPr>
            <w:tcW w:w="3751" w:type="dxa"/>
            <w:vAlign w:val="center"/>
          </w:tcPr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"Утверждаю"</w:t>
            </w:r>
          </w:p>
          <w:p w:rsidR="00465096" w:rsidRPr="00632948" w:rsidRDefault="00465096" w:rsidP="00F67259">
            <w:pPr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32948">
              <w:rPr>
                <w:sz w:val="20"/>
                <w:szCs w:val="20"/>
              </w:rPr>
              <w:t>_____________Е.Б.Шипилова</w:t>
            </w:r>
            <w:proofErr w:type="spellEnd"/>
          </w:p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Приказ №______ от "_____"___________2018 г.                </w:t>
            </w:r>
          </w:p>
        </w:tc>
        <w:tc>
          <w:tcPr>
            <w:tcW w:w="2835" w:type="dxa"/>
            <w:vAlign w:val="center"/>
          </w:tcPr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</w:p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"Согласовано"</w:t>
            </w:r>
          </w:p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Заместитель директора лицея по УВР________________ </w:t>
            </w:r>
            <w:r w:rsidRPr="00632948">
              <w:rPr>
                <w:sz w:val="18"/>
                <w:szCs w:val="20"/>
              </w:rPr>
              <w:t>(ФИО)</w:t>
            </w:r>
          </w:p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_______________________</w:t>
            </w:r>
          </w:p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</w:p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Рассмотрена на заседании кафедры/МО</w:t>
            </w:r>
          </w:p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Протокол №______</w:t>
            </w:r>
          </w:p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от "_____" ___________2018 г.</w:t>
            </w:r>
          </w:p>
          <w:p w:rsidR="00465096" w:rsidRPr="00632948" w:rsidRDefault="00465096" w:rsidP="00F672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5096" w:rsidRPr="00632948" w:rsidRDefault="00465096" w:rsidP="00465096">
      <w:pPr>
        <w:rPr>
          <w:sz w:val="52"/>
          <w:szCs w:val="52"/>
        </w:rPr>
      </w:pPr>
    </w:p>
    <w:p w:rsidR="00465096" w:rsidRPr="00632948" w:rsidRDefault="00465096" w:rsidP="00465096">
      <w:pPr>
        <w:jc w:val="center"/>
        <w:rPr>
          <w:sz w:val="52"/>
          <w:szCs w:val="52"/>
        </w:rPr>
      </w:pPr>
    </w:p>
    <w:p w:rsidR="00465096" w:rsidRPr="00632948" w:rsidRDefault="00465096" w:rsidP="00465096">
      <w:pPr>
        <w:jc w:val="center"/>
        <w:rPr>
          <w:sz w:val="52"/>
          <w:szCs w:val="52"/>
        </w:rPr>
      </w:pPr>
    </w:p>
    <w:p w:rsidR="00A672B9" w:rsidRDefault="00465096" w:rsidP="0046509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632948">
        <w:rPr>
          <w:b/>
          <w:sz w:val="52"/>
          <w:szCs w:val="52"/>
        </w:rPr>
        <w:t xml:space="preserve">РАБОЧАЯ ПРОГРАММА                                                  </w:t>
      </w:r>
      <w:r>
        <w:rPr>
          <w:b/>
          <w:sz w:val="52"/>
          <w:szCs w:val="52"/>
        </w:rPr>
        <w:t xml:space="preserve">УЧЕБНОГО КУРСА </w:t>
      </w:r>
    </w:p>
    <w:p w:rsidR="00465096" w:rsidRDefault="00465096" w:rsidP="0046509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A672B9">
        <w:rPr>
          <w:b/>
          <w:sz w:val="52"/>
          <w:szCs w:val="52"/>
        </w:rPr>
        <w:t>ИЗБРАННЫЕ ВОПРОСЫ МАТЕМАТИКИ</w:t>
      </w:r>
      <w:r>
        <w:rPr>
          <w:b/>
          <w:sz w:val="52"/>
          <w:szCs w:val="52"/>
        </w:rPr>
        <w:t>»</w:t>
      </w:r>
    </w:p>
    <w:p w:rsidR="00465096" w:rsidRPr="00632948" w:rsidRDefault="00465096" w:rsidP="0046509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CB6432">
        <w:rPr>
          <w:b/>
          <w:color w:val="000000" w:themeColor="text1"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В </w:t>
      </w:r>
      <w:r w:rsidR="00A672B9">
        <w:rPr>
          <w:b/>
          <w:sz w:val="52"/>
          <w:szCs w:val="52"/>
        </w:rPr>
        <w:t>9</w:t>
      </w:r>
      <w:r w:rsidRPr="00632948">
        <w:rPr>
          <w:b/>
          <w:sz w:val="52"/>
          <w:szCs w:val="52"/>
        </w:rPr>
        <w:t xml:space="preserve"> КЛАССЕ      </w:t>
      </w:r>
    </w:p>
    <w:p w:rsidR="00465096" w:rsidRPr="00632948" w:rsidRDefault="00465096" w:rsidP="0046509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632948">
        <w:rPr>
          <w:b/>
          <w:sz w:val="52"/>
          <w:szCs w:val="52"/>
        </w:rPr>
        <w:t xml:space="preserve">                                              </w:t>
      </w:r>
    </w:p>
    <w:p w:rsidR="00465096" w:rsidRPr="00632948" w:rsidRDefault="00465096" w:rsidP="00465096">
      <w:pPr>
        <w:tabs>
          <w:tab w:val="left" w:pos="2410"/>
          <w:tab w:val="left" w:pos="2552"/>
        </w:tabs>
        <w:ind w:firstLine="142"/>
        <w:jc w:val="center"/>
        <w:rPr>
          <w:b/>
          <w:i/>
          <w:sz w:val="44"/>
          <w:szCs w:val="52"/>
        </w:rPr>
      </w:pPr>
      <w:r>
        <w:rPr>
          <w:b/>
          <w:i/>
          <w:sz w:val="44"/>
          <w:szCs w:val="52"/>
        </w:rPr>
        <w:t>Срок реализации программы – 1 год</w:t>
      </w:r>
    </w:p>
    <w:p w:rsidR="00465096" w:rsidRPr="00632948" w:rsidRDefault="00465096" w:rsidP="0046509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65096" w:rsidRPr="00632948" w:rsidTr="00F67259">
        <w:tc>
          <w:tcPr>
            <w:tcW w:w="4927" w:type="dxa"/>
            <w:shd w:val="clear" w:color="auto" w:fill="auto"/>
          </w:tcPr>
          <w:p w:rsidR="00465096" w:rsidRPr="00632948" w:rsidRDefault="00465096" w:rsidP="00F67259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27" w:type="dxa"/>
            <w:shd w:val="clear" w:color="auto" w:fill="auto"/>
          </w:tcPr>
          <w:p w:rsidR="00465096" w:rsidRPr="00632948" w:rsidRDefault="00465096" w:rsidP="00A672B9">
            <w:pPr>
              <w:tabs>
                <w:tab w:val="left" w:pos="10845"/>
                <w:tab w:val="right" w:pos="14570"/>
              </w:tabs>
              <w:rPr>
                <w:b/>
                <w:sz w:val="52"/>
                <w:szCs w:val="52"/>
              </w:rPr>
            </w:pPr>
            <w:r w:rsidRPr="00632948">
              <w:rPr>
                <w:sz w:val="32"/>
                <w:szCs w:val="32"/>
              </w:rPr>
              <w:t xml:space="preserve">                                                     Разработал:                                          учитель </w:t>
            </w:r>
            <w:r>
              <w:rPr>
                <w:sz w:val="32"/>
                <w:szCs w:val="32"/>
                <w:lang w:val="en-US"/>
              </w:rPr>
              <w:t>I</w:t>
            </w:r>
            <w:r w:rsidRPr="00E844E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КК   </w:t>
            </w:r>
            <w:proofErr w:type="spellStart"/>
            <w:r w:rsidR="00A672B9">
              <w:rPr>
                <w:sz w:val="32"/>
                <w:szCs w:val="32"/>
              </w:rPr>
              <w:t>Полухина</w:t>
            </w:r>
            <w:proofErr w:type="spellEnd"/>
            <w:r w:rsidR="00A672B9">
              <w:rPr>
                <w:sz w:val="32"/>
                <w:szCs w:val="32"/>
              </w:rPr>
              <w:t xml:space="preserve"> Т.В.</w:t>
            </w:r>
            <w:r>
              <w:rPr>
                <w:sz w:val="32"/>
                <w:szCs w:val="32"/>
              </w:rPr>
              <w:t xml:space="preserve">    </w:t>
            </w:r>
          </w:p>
        </w:tc>
      </w:tr>
    </w:tbl>
    <w:p w:rsidR="00465096" w:rsidRPr="00632948" w:rsidRDefault="00465096" w:rsidP="0046509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465096" w:rsidRPr="00632948" w:rsidRDefault="00465096" w:rsidP="00465096">
      <w:pPr>
        <w:tabs>
          <w:tab w:val="left" w:pos="10845"/>
          <w:tab w:val="right" w:pos="14570"/>
        </w:tabs>
        <w:ind w:left="5954"/>
        <w:rPr>
          <w:sz w:val="32"/>
          <w:szCs w:val="32"/>
        </w:rPr>
      </w:pPr>
    </w:p>
    <w:p w:rsidR="00465096" w:rsidRPr="00632948" w:rsidRDefault="00465096" w:rsidP="00465096">
      <w:pPr>
        <w:autoSpaceDE w:val="0"/>
        <w:autoSpaceDN w:val="0"/>
        <w:adjustRightInd w:val="0"/>
        <w:ind w:left="4536"/>
        <w:jc w:val="center"/>
        <w:rPr>
          <w:sz w:val="32"/>
          <w:szCs w:val="32"/>
        </w:rPr>
      </w:pPr>
    </w:p>
    <w:p w:rsidR="00465096" w:rsidRPr="00632948" w:rsidRDefault="00465096" w:rsidP="00465096">
      <w:pPr>
        <w:autoSpaceDE w:val="0"/>
        <w:autoSpaceDN w:val="0"/>
        <w:adjustRightInd w:val="0"/>
        <w:rPr>
          <w:sz w:val="32"/>
          <w:szCs w:val="32"/>
        </w:rPr>
      </w:pPr>
    </w:p>
    <w:p w:rsidR="00465096" w:rsidRDefault="00465096" w:rsidP="0046509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65096" w:rsidRDefault="00465096" w:rsidP="0046509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65096" w:rsidRDefault="00465096" w:rsidP="00465096">
      <w:pPr>
        <w:autoSpaceDE w:val="0"/>
        <w:autoSpaceDN w:val="0"/>
        <w:adjustRightInd w:val="0"/>
        <w:rPr>
          <w:sz w:val="32"/>
          <w:szCs w:val="32"/>
        </w:rPr>
      </w:pPr>
    </w:p>
    <w:p w:rsidR="00465096" w:rsidRPr="00632948" w:rsidRDefault="00465096" w:rsidP="00465096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632948">
        <w:rPr>
          <w:sz w:val="32"/>
          <w:szCs w:val="32"/>
        </w:rPr>
        <w:t xml:space="preserve"> - 201</w:t>
      </w:r>
      <w:r>
        <w:rPr>
          <w:sz w:val="32"/>
          <w:szCs w:val="32"/>
        </w:rPr>
        <w:t xml:space="preserve">9 </w:t>
      </w:r>
      <w:r w:rsidRPr="00632948">
        <w:rPr>
          <w:sz w:val="32"/>
          <w:szCs w:val="32"/>
        </w:rPr>
        <w:t>учебный год</w:t>
      </w:r>
    </w:p>
    <w:p w:rsidR="00465096" w:rsidRPr="00F867BC" w:rsidRDefault="00465096" w:rsidP="00465096">
      <w:pPr>
        <w:pStyle w:val="a3"/>
        <w:numPr>
          <w:ilvl w:val="0"/>
          <w:numId w:val="3"/>
        </w:numPr>
        <w:jc w:val="center"/>
        <w:rPr>
          <w:rFonts w:eastAsia="Calibri"/>
          <w:b/>
        </w:rPr>
      </w:pPr>
      <w:r w:rsidRPr="00F867BC">
        <w:rPr>
          <w:sz w:val="32"/>
          <w:szCs w:val="32"/>
        </w:rPr>
        <w:br w:type="page"/>
      </w:r>
      <w:r w:rsidRPr="00F867BC">
        <w:rPr>
          <w:rFonts w:eastAsia="Calibri"/>
          <w:b/>
        </w:rPr>
        <w:lastRenderedPageBreak/>
        <w:t>Пояснительная записка</w:t>
      </w:r>
    </w:p>
    <w:p w:rsidR="00A672B9" w:rsidRPr="0071698C" w:rsidRDefault="00A672B9" w:rsidP="00CB6DFC">
      <w:pPr>
        <w:jc w:val="both"/>
        <w:rPr>
          <w:color w:val="000000"/>
        </w:rPr>
      </w:pPr>
      <w:r w:rsidRPr="0071698C">
        <w:rPr>
          <w:color w:val="000000"/>
        </w:rPr>
        <w:t>Рабочая программа  по учебному курсу «</w:t>
      </w:r>
      <w:r w:rsidR="00525A36">
        <w:rPr>
          <w:color w:val="000000"/>
        </w:rPr>
        <w:t>Избранные вопросы математики</w:t>
      </w:r>
      <w:r w:rsidRPr="0071698C">
        <w:rPr>
          <w:color w:val="000000"/>
        </w:rPr>
        <w:t xml:space="preserve">» в </w:t>
      </w:r>
      <w:r w:rsidR="00525A36">
        <w:rPr>
          <w:color w:val="000000"/>
        </w:rPr>
        <w:t>9</w:t>
      </w:r>
      <w:r w:rsidRPr="0071698C">
        <w:rPr>
          <w:color w:val="000000"/>
        </w:rPr>
        <w:t xml:space="preserve"> классе создана в соответствии с требованиями:</w:t>
      </w:r>
    </w:p>
    <w:p w:rsidR="00A672B9" w:rsidRPr="0071698C" w:rsidRDefault="00A672B9" w:rsidP="00CB6DFC">
      <w:pPr>
        <w:jc w:val="both"/>
        <w:rPr>
          <w:color w:val="000000"/>
        </w:rPr>
      </w:pPr>
      <w:r w:rsidRPr="0071698C">
        <w:rPr>
          <w:color w:val="000000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(</w:t>
      </w:r>
      <w:proofErr w:type="spellStart"/>
      <w:r w:rsidRPr="0071698C">
        <w:rPr>
          <w:color w:val="000000"/>
        </w:rPr>
        <w:t>Минобрнауки</w:t>
      </w:r>
      <w:proofErr w:type="spellEnd"/>
      <w:r w:rsidRPr="0071698C">
        <w:rPr>
          <w:color w:val="000000"/>
        </w:rPr>
        <w:t xml:space="preserve"> России) от 17 декабря 2011 г. N 1897 г. Москва" Об утверждении федерального государственного образовательного стандарта основного  общего образования") с изменениями и дополнениями от 29 декабря 2014 г., 31 декабря 2015 г. </w:t>
      </w:r>
    </w:p>
    <w:p w:rsidR="00A672B9" w:rsidRPr="0071698C" w:rsidRDefault="00A672B9" w:rsidP="00CB6DFC">
      <w:pPr>
        <w:pStyle w:val="a3"/>
        <w:ind w:left="0"/>
        <w:jc w:val="both"/>
        <w:rPr>
          <w:color w:val="000000"/>
        </w:rPr>
      </w:pPr>
      <w:r w:rsidRPr="0071698C">
        <w:rPr>
          <w:color w:val="000000"/>
        </w:rPr>
        <w:t xml:space="preserve">на основе: </w:t>
      </w:r>
    </w:p>
    <w:p w:rsidR="00A672B9" w:rsidRPr="0071698C" w:rsidRDefault="00A672B9" w:rsidP="00CB6DFC">
      <w:pPr>
        <w:jc w:val="both"/>
        <w:rPr>
          <w:rStyle w:val="dash0410005f0431005f0437005f0430005f0446005f0020005f0441005f043f005f0438005f0441005f043a005f0430005f005fchar1char1"/>
          <w:b/>
          <w:caps/>
        </w:rPr>
      </w:pPr>
      <w:r w:rsidRPr="0071698C">
        <w:t>-</w:t>
      </w:r>
      <w:r w:rsidR="00CB6DFC">
        <w:t xml:space="preserve">   </w:t>
      </w:r>
      <w:r w:rsidRPr="0071698C">
        <w:t>Примерной программы основного общего образования по математике</w:t>
      </w:r>
    </w:p>
    <w:p w:rsidR="00F44497" w:rsidRPr="0071698C" w:rsidRDefault="00CB6DFC" w:rsidP="00CB6DFC">
      <w:pPr>
        <w:shd w:val="clear" w:color="auto" w:fill="FFFFFF"/>
        <w:ind w:right="2"/>
        <w:jc w:val="both"/>
        <w:rPr>
          <w:color w:val="000000"/>
          <w:shd w:val="clear" w:color="auto" w:fill="FFFFFF"/>
        </w:rPr>
      </w:pPr>
      <w:r>
        <w:t xml:space="preserve">- </w:t>
      </w:r>
      <w:r w:rsidR="00F44497" w:rsidRPr="0071698C">
        <w:rPr>
          <w:color w:val="000000"/>
          <w:shd w:val="clear" w:color="auto" w:fill="FFFFFF"/>
        </w:rPr>
        <w:t xml:space="preserve">Программы для общеобразовательных учреждений: Алгебра. 7-9 </w:t>
      </w:r>
      <w:proofErr w:type="spellStart"/>
      <w:r w:rsidR="00F44497" w:rsidRPr="0071698C">
        <w:rPr>
          <w:color w:val="000000"/>
          <w:shd w:val="clear" w:color="auto" w:fill="FFFFFF"/>
        </w:rPr>
        <w:t>кл</w:t>
      </w:r>
      <w:proofErr w:type="spellEnd"/>
      <w:r w:rsidR="00F44497" w:rsidRPr="0071698C">
        <w:rPr>
          <w:color w:val="000000"/>
          <w:shd w:val="clear" w:color="auto" w:fill="FFFFFF"/>
        </w:rPr>
        <w:t xml:space="preserve">. / сост. Т.А. </w:t>
      </w:r>
      <w:proofErr w:type="spellStart"/>
      <w:r w:rsidR="00F44497" w:rsidRPr="0071698C">
        <w:rPr>
          <w:color w:val="000000"/>
          <w:shd w:val="clear" w:color="auto" w:fill="FFFFFF"/>
        </w:rPr>
        <w:t>Бурмистрова</w:t>
      </w:r>
      <w:proofErr w:type="spellEnd"/>
      <w:r w:rsidR="00F44497" w:rsidRPr="0071698C">
        <w:rPr>
          <w:color w:val="000000"/>
          <w:shd w:val="clear" w:color="auto" w:fill="FFFFFF"/>
        </w:rPr>
        <w:t>. – М.: Просвещение, 2008.</w:t>
      </w:r>
    </w:p>
    <w:p w:rsidR="00A672B9" w:rsidRPr="0071698C" w:rsidRDefault="00A672B9" w:rsidP="00CB6DFC">
      <w:pPr>
        <w:shd w:val="clear" w:color="auto" w:fill="FFFFFF"/>
        <w:ind w:right="2"/>
        <w:jc w:val="both"/>
      </w:pPr>
      <w:r w:rsidRPr="0071698C">
        <w:t>-Учебного плана МБОУ «Кантемировский лицей»</w:t>
      </w:r>
    </w:p>
    <w:p w:rsidR="00465096" w:rsidRPr="0071698C" w:rsidRDefault="00465096" w:rsidP="00CB6DFC">
      <w:pPr>
        <w:pStyle w:val="a3"/>
        <w:tabs>
          <w:tab w:val="left" w:pos="-5103"/>
          <w:tab w:val="left" w:pos="993"/>
        </w:tabs>
        <w:ind w:left="0"/>
        <w:jc w:val="both"/>
        <w:rPr>
          <w:color w:val="000000" w:themeColor="text1"/>
        </w:rPr>
      </w:pPr>
      <w:r w:rsidRPr="0071698C">
        <w:rPr>
          <w:color w:val="000000" w:themeColor="text1"/>
        </w:rPr>
        <w:t>Для реализации рабочей  программы  используется УМК:</w:t>
      </w:r>
    </w:p>
    <w:p w:rsidR="00465096" w:rsidRPr="0071698C" w:rsidRDefault="0071698C" w:rsidP="00CB6DFC">
      <w:pPr>
        <w:pStyle w:val="1"/>
        <w:spacing w:before="0" w:beforeAutospacing="0" w:after="0" w:afterAutospacing="0"/>
        <w:ind w:right="150"/>
        <w:rPr>
          <w:b w:val="0"/>
          <w:color w:val="FF0000"/>
          <w:sz w:val="24"/>
          <w:szCs w:val="24"/>
        </w:rPr>
      </w:pPr>
      <w:r w:rsidRPr="0071698C">
        <w:rPr>
          <w:b w:val="0"/>
          <w:color w:val="000000" w:themeColor="text1"/>
          <w:sz w:val="24"/>
          <w:szCs w:val="24"/>
        </w:rPr>
        <w:t xml:space="preserve">- </w:t>
      </w:r>
      <w:r w:rsidR="00465096" w:rsidRPr="0071698C">
        <w:rPr>
          <w:b w:val="0"/>
          <w:color w:val="000000" w:themeColor="text1"/>
          <w:sz w:val="24"/>
          <w:szCs w:val="24"/>
        </w:rPr>
        <w:t xml:space="preserve"> </w:t>
      </w:r>
      <w:r w:rsidRPr="0071698C">
        <w:rPr>
          <w:b w:val="0"/>
          <w:color w:val="000000"/>
          <w:sz w:val="24"/>
          <w:szCs w:val="24"/>
        </w:rPr>
        <w:t>Алгебра. 9 класс. Учебник.  </w:t>
      </w:r>
      <w:r w:rsidRPr="0071698C">
        <w:rPr>
          <w:b w:val="0"/>
          <w:i/>
          <w:iCs/>
          <w:color w:val="000000"/>
          <w:sz w:val="24"/>
          <w:szCs w:val="24"/>
        </w:rPr>
        <w:t xml:space="preserve">Мордкович А.Г., Николаев Н.П. </w:t>
      </w:r>
      <w:r w:rsidR="00DA47DF" w:rsidRPr="0071698C">
        <w:rPr>
          <w:b w:val="0"/>
          <w:color w:val="000000" w:themeColor="text1"/>
          <w:sz w:val="24"/>
          <w:szCs w:val="24"/>
        </w:rPr>
        <w:t>.– М.: Просвещение, 20</w:t>
      </w:r>
      <w:r w:rsidRPr="0071698C">
        <w:rPr>
          <w:b w:val="0"/>
          <w:color w:val="000000" w:themeColor="text1"/>
          <w:sz w:val="24"/>
          <w:szCs w:val="24"/>
        </w:rPr>
        <w:t>08</w:t>
      </w:r>
      <w:r w:rsidR="00DA47DF" w:rsidRPr="0071698C">
        <w:rPr>
          <w:b w:val="0"/>
          <w:color w:val="000000" w:themeColor="text1"/>
          <w:sz w:val="24"/>
          <w:szCs w:val="24"/>
        </w:rPr>
        <w:t>.</w:t>
      </w:r>
    </w:p>
    <w:p w:rsidR="0071698C" w:rsidRPr="0071698C" w:rsidRDefault="0071698C" w:rsidP="00CB6DFC">
      <w:pPr>
        <w:pStyle w:val="a3"/>
        <w:tabs>
          <w:tab w:val="left" w:pos="-5103"/>
          <w:tab w:val="left" w:pos="993"/>
        </w:tabs>
        <w:ind w:left="0"/>
        <w:rPr>
          <w:color w:val="FF0000"/>
        </w:rPr>
      </w:pPr>
      <w:r w:rsidRPr="0071698C">
        <w:rPr>
          <w:color w:val="000000"/>
        </w:rPr>
        <w:t xml:space="preserve">- </w:t>
      </w:r>
      <w:r w:rsidR="00CB6DFC">
        <w:rPr>
          <w:color w:val="000000"/>
        </w:rPr>
        <w:t xml:space="preserve"> </w:t>
      </w:r>
      <w:r w:rsidRPr="0071698C">
        <w:rPr>
          <w:color w:val="000000"/>
        </w:rPr>
        <w:t>Алгебра. 9 класс. Задачник.  </w:t>
      </w:r>
      <w:proofErr w:type="spellStart"/>
      <w:r w:rsidRPr="0071698C">
        <w:rPr>
          <w:i/>
          <w:iCs/>
          <w:color w:val="000000"/>
        </w:rPr>
        <w:t>Звавич</w:t>
      </w:r>
      <w:proofErr w:type="spellEnd"/>
      <w:r w:rsidRPr="0071698C">
        <w:rPr>
          <w:i/>
          <w:iCs/>
          <w:color w:val="000000"/>
        </w:rPr>
        <w:t xml:space="preserve"> Л.И., Рязановский А.Р., Семенов П.В. </w:t>
      </w:r>
      <w:r w:rsidRPr="0071698C">
        <w:rPr>
          <w:color w:val="000000" w:themeColor="text1"/>
        </w:rPr>
        <w:t>.– М.: Просвещение, 2008.</w:t>
      </w:r>
    </w:p>
    <w:p w:rsidR="00465096" w:rsidRDefault="00A2430C" w:rsidP="00CB6DFC">
      <w:pPr>
        <w:pStyle w:val="c8c25"/>
        <w:shd w:val="clear" w:color="auto" w:fill="FFFFFF"/>
        <w:tabs>
          <w:tab w:val="left" w:pos="993"/>
        </w:tabs>
        <w:spacing w:before="0" w:after="0"/>
        <w:ind w:firstLine="709"/>
        <w:jc w:val="both"/>
      </w:pPr>
      <w:r>
        <w:t>У</w:t>
      </w:r>
      <w:r w:rsidR="00465096" w:rsidRPr="00914A02">
        <w:t>чебный  курс «</w:t>
      </w:r>
      <w:r w:rsidR="0071698C">
        <w:t>Избранные вопросы математики</w:t>
      </w:r>
      <w:r w:rsidR="00465096" w:rsidRPr="00914A02">
        <w:t>»</w:t>
      </w:r>
      <w:r w:rsidR="00465096" w:rsidRPr="00FA3489">
        <w:rPr>
          <w:color w:val="000000" w:themeColor="text1"/>
        </w:rPr>
        <w:t xml:space="preserve"> </w:t>
      </w:r>
      <w:r w:rsidR="00465096">
        <w:rPr>
          <w:color w:val="000000" w:themeColor="text1"/>
        </w:rPr>
        <w:t xml:space="preserve">изучается в количестве </w:t>
      </w:r>
      <w:r w:rsidR="00465096" w:rsidRPr="00F804CC">
        <w:rPr>
          <w:color w:val="000000" w:themeColor="text1"/>
        </w:rPr>
        <w:t xml:space="preserve"> </w:t>
      </w:r>
      <w:r>
        <w:rPr>
          <w:color w:val="000000" w:themeColor="text1"/>
        </w:rPr>
        <w:t>1 часа  в неделю, 3</w:t>
      </w:r>
      <w:r w:rsidR="0071698C">
        <w:rPr>
          <w:color w:val="000000" w:themeColor="text1"/>
        </w:rPr>
        <w:t>4</w:t>
      </w:r>
      <w:r w:rsidR="00465096" w:rsidRPr="00F804CC">
        <w:rPr>
          <w:color w:val="000000" w:themeColor="text1"/>
        </w:rPr>
        <w:t xml:space="preserve"> час</w:t>
      </w:r>
      <w:r w:rsidR="0071698C">
        <w:rPr>
          <w:color w:val="000000" w:themeColor="text1"/>
        </w:rPr>
        <w:t>а</w:t>
      </w:r>
      <w:r w:rsidR="00465096" w:rsidRPr="00F804CC">
        <w:rPr>
          <w:color w:val="000000" w:themeColor="text1"/>
        </w:rPr>
        <w:t xml:space="preserve"> в год</w:t>
      </w:r>
      <w:r w:rsidR="00465096">
        <w:rPr>
          <w:color w:val="000000" w:themeColor="text1"/>
        </w:rPr>
        <w:t>.</w:t>
      </w:r>
      <w:r w:rsidR="00465096" w:rsidRPr="00914A02">
        <w:t xml:space="preserve"> </w:t>
      </w:r>
    </w:p>
    <w:p w:rsidR="00A2430C" w:rsidRDefault="001C4626" w:rsidP="00CB6DFC">
      <w:pPr>
        <w:jc w:val="both"/>
        <w:rPr>
          <w:b/>
        </w:rPr>
      </w:pPr>
      <w:r>
        <w:rPr>
          <w:b/>
        </w:rPr>
        <w:t>Цели</w:t>
      </w:r>
      <w:r w:rsidR="00A2430C">
        <w:rPr>
          <w:b/>
        </w:rPr>
        <w:t>:</w:t>
      </w:r>
    </w:p>
    <w:p w:rsidR="0071698C" w:rsidRDefault="0071698C" w:rsidP="0071698C">
      <w:pPr>
        <w:pStyle w:val="a5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 учащихся основ научного мировоззрения;</w:t>
      </w:r>
    </w:p>
    <w:p w:rsidR="0071698C" w:rsidRDefault="0071698C" w:rsidP="0071698C">
      <w:pPr>
        <w:pStyle w:val="a5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обеспечение преемственности между общим и профессиональным образованием за счет более эффективной подготовки;</w:t>
      </w:r>
    </w:p>
    <w:p w:rsidR="0071698C" w:rsidRDefault="0071698C" w:rsidP="0071698C">
      <w:pPr>
        <w:pStyle w:val="a5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условий для саморазвития и самовоспитания личности.</w:t>
      </w:r>
    </w:p>
    <w:p w:rsidR="0071698C" w:rsidRPr="0071698C" w:rsidRDefault="0071698C" w:rsidP="0071698C">
      <w:pPr>
        <w:tabs>
          <w:tab w:val="num" w:pos="0"/>
        </w:tabs>
        <w:jc w:val="both"/>
        <w:rPr>
          <w:b/>
        </w:rPr>
      </w:pPr>
      <w:r w:rsidRPr="0071698C">
        <w:rPr>
          <w:b/>
        </w:rPr>
        <w:t xml:space="preserve">Задачи: </w:t>
      </w:r>
    </w:p>
    <w:p w:rsidR="0071698C" w:rsidRDefault="0071698C" w:rsidP="0071698C">
      <w:pPr>
        <w:pStyle w:val="a5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у учащихся умение определять вид задания, твёрдо знать алгоритм решения;</w:t>
      </w:r>
    </w:p>
    <w:p w:rsidR="0071698C" w:rsidRDefault="0071698C" w:rsidP="0071698C">
      <w:pPr>
        <w:pStyle w:val="a5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высокий уровень активности;</w:t>
      </w:r>
    </w:p>
    <w:p w:rsidR="0071698C" w:rsidRDefault="0071698C" w:rsidP="0071698C">
      <w:pPr>
        <w:pStyle w:val="a5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развить интерес к математике;</w:t>
      </w:r>
    </w:p>
    <w:p w:rsidR="0071698C" w:rsidRDefault="0071698C" w:rsidP="0071698C">
      <w:pPr>
        <w:pStyle w:val="a5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профориентации</w:t>
      </w:r>
    </w:p>
    <w:p w:rsidR="0071698C" w:rsidRDefault="0071698C" w:rsidP="0071698C">
      <w:pPr>
        <w:pStyle w:val="a5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повысить уровень математического и логического мышления учащихся;</w:t>
      </w:r>
    </w:p>
    <w:p w:rsidR="0071698C" w:rsidRDefault="0071698C" w:rsidP="0071698C">
      <w:pPr>
        <w:pStyle w:val="a5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подготовить учащегося к итоговой аттестации по математике.</w:t>
      </w:r>
    </w:p>
    <w:p w:rsidR="0071698C" w:rsidRDefault="0071698C" w:rsidP="001C4626">
      <w:pPr>
        <w:jc w:val="both"/>
        <w:rPr>
          <w:b/>
        </w:rPr>
      </w:pPr>
    </w:p>
    <w:p w:rsidR="00A2430C" w:rsidRPr="0071698C" w:rsidRDefault="00A2430C" w:rsidP="0071698C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center"/>
        <w:rPr>
          <w:b/>
        </w:rPr>
      </w:pPr>
      <w:r w:rsidRPr="0071698C">
        <w:rPr>
          <w:rFonts w:eastAsia="Calibri"/>
          <w:b/>
          <w:lang w:eastAsia="en-US"/>
        </w:rPr>
        <w:t xml:space="preserve">Результаты освоения </w:t>
      </w:r>
      <w:r w:rsidRPr="0071698C">
        <w:rPr>
          <w:b/>
        </w:rPr>
        <w:t>учебного курса</w:t>
      </w:r>
    </w:p>
    <w:p w:rsidR="0071698C" w:rsidRPr="00DA39FE" w:rsidRDefault="0071698C" w:rsidP="0071698C">
      <w:pPr>
        <w:jc w:val="both"/>
      </w:pPr>
      <w:r w:rsidRPr="00DA39FE">
        <w:t xml:space="preserve">Изучение </w:t>
      </w:r>
      <w:r>
        <w:t xml:space="preserve">курса </w:t>
      </w:r>
      <w:r w:rsidRPr="00DA39FE">
        <w:t xml:space="preserve"> направлено на достижение </w:t>
      </w:r>
      <w:proofErr w:type="gramStart"/>
      <w:r w:rsidRPr="00DA39FE">
        <w:t>обучающимися</w:t>
      </w:r>
      <w:proofErr w:type="gramEnd"/>
      <w:r w:rsidRPr="00DA39FE">
        <w:t xml:space="preserve"> личностных, </w:t>
      </w:r>
      <w:proofErr w:type="spellStart"/>
      <w:r w:rsidRPr="00DA39FE">
        <w:t>метапредметных</w:t>
      </w:r>
      <w:proofErr w:type="spellEnd"/>
      <w:r w:rsidRPr="00DA39FE">
        <w:t xml:space="preserve"> (регулятивных, познавательных и коммуникативных) и предметных результатов.</w:t>
      </w:r>
    </w:p>
    <w:p w:rsidR="0071698C" w:rsidRPr="00DA39FE" w:rsidRDefault="0071698C" w:rsidP="0071698C">
      <w:pPr>
        <w:jc w:val="both"/>
        <w:rPr>
          <w:b/>
          <w:u w:val="single"/>
        </w:rPr>
      </w:pPr>
      <w:r w:rsidRPr="00DA39FE">
        <w:rPr>
          <w:b/>
          <w:u w:val="single"/>
        </w:rPr>
        <w:t>Личностные результаты:</w:t>
      </w:r>
    </w:p>
    <w:p w:rsidR="0071698C" w:rsidRPr="00DA39FE" w:rsidRDefault="0071698C" w:rsidP="0071698C">
      <w:pPr>
        <w:pStyle w:val="a3"/>
        <w:ind w:left="0"/>
        <w:jc w:val="both"/>
        <w:rPr>
          <w:b/>
        </w:rPr>
      </w:pPr>
      <w:r>
        <w:rPr>
          <w:b/>
        </w:rPr>
        <w:t>Обучающийся научится</w:t>
      </w:r>
    </w:p>
    <w:p w:rsidR="0071698C" w:rsidRPr="00DA39FE" w:rsidRDefault="0071698C" w:rsidP="0071698C">
      <w:pPr>
        <w:numPr>
          <w:ilvl w:val="0"/>
          <w:numId w:val="24"/>
        </w:numPr>
        <w:ind w:left="0" w:firstLine="0"/>
        <w:jc w:val="both"/>
      </w:pPr>
      <w:r>
        <w:t>положительно</w:t>
      </w:r>
      <w:r>
        <w:softHyphen/>
        <w:t>му отношению</w:t>
      </w:r>
      <w:r w:rsidRPr="00DA39FE">
        <w:t xml:space="preserve"> к урокам математики;</w:t>
      </w:r>
    </w:p>
    <w:p w:rsidR="0071698C" w:rsidRPr="00DA39FE" w:rsidRDefault="0071698C" w:rsidP="0071698C">
      <w:pPr>
        <w:numPr>
          <w:ilvl w:val="0"/>
          <w:numId w:val="24"/>
        </w:numPr>
        <w:ind w:left="0" w:firstLine="0"/>
        <w:jc w:val="both"/>
      </w:pPr>
      <w:r>
        <w:t>пониманию</w:t>
      </w:r>
      <w:r w:rsidRPr="00DA39FE">
        <w:t xml:space="preserve"> роли математических действий в жизни чело</w:t>
      </w:r>
      <w:r w:rsidRPr="00DA39FE">
        <w:softHyphen/>
        <w:t>века;</w:t>
      </w:r>
    </w:p>
    <w:p w:rsidR="0071698C" w:rsidRPr="00DA39FE" w:rsidRDefault="0071698C" w:rsidP="0071698C">
      <w:pPr>
        <w:numPr>
          <w:ilvl w:val="0"/>
          <w:numId w:val="24"/>
        </w:numPr>
        <w:ind w:left="0" w:firstLine="0"/>
        <w:jc w:val="both"/>
      </w:pPr>
      <w:r w:rsidRPr="00DA39FE">
        <w:t>различным видам учебной деятельности, включая элементы предметно-исследовательской деятельности;</w:t>
      </w:r>
    </w:p>
    <w:p w:rsidR="0071698C" w:rsidRPr="00DA39FE" w:rsidRDefault="0071698C" w:rsidP="0071698C">
      <w:pPr>
        <w:numPr>
          <w:ilvl w:val="0"/>
          <w:numId w:val="24"/>
        </w:numPr>
        <w:ind w:left="0" w:firstLine="0"/>
        <w:jc w:val="both"/>
      </w:pPr>
      <w:r>
        <w:t>ориентации</w:t>
      </w:r>
      <w:r w:rsidRPr="00DA39FE">
        <w:t xml:space="preserve"> на понимание предложений и оценок учителей и одноклассников; </w:t>
      </w:r>
    </w:p>
    <w:p w:rsidR="0071698C" w:rsidRPr="00DA39FE" w:rsidRDefault="0071698C" w:rsidP="0071698C">
      <w:pPr>
        <w:numPr>
          <w:ilvl w:val="0"/>
          <w:numId w:val="24"/>
        </w:numPr>
        <w:ind w:left="0" w:firstLine="0"/>
        <w:jc w:val="both"/>
      </w:pPr>
      <w:r>
        <w:t>пониманию</w:t>
      </w:r>
      <w:r w:rsidRPr="00DA39FE">
        <w:t xml:space="preserve"> причин успеха в учебе;</w:t>
      </w:r>
    </w:p>
    <w:p w:rsidR="0071698C" w:rsidRPr="00DA39FE" w:rsidRDefault="0071698C" w:rsidP="0071698C">
      <w:pPr>
        <w:numPr>
          <w:ilvl w:val="0"/>
          <w:numId w:val="24"/>
        </w:numPr>
        <w:ind w:left="0" w:firstLine="0"/>
        <w:jc w:val="both"/>
      </w:pPr>
      <w:r>
        <w:t>пониманию</w:t>
      </w:r>
      <w:r w:rsidRPr="00DA39FE">
        <w:t xml:space="preserve"> нравственного содержания поступков окружающих людей.</w:t>
      </w:r>
    </w:p>
    <w:p w:rsidR="0071698C" w:rsidRPr="00DA39FE" w:rsidRDefault="0071698C" w:rsidP="0071698C">
      <w:pPr>
        <w:jc w:val="both"/>
      </w:pPr>
      <w:proofErr w:type="gramStart"/>
      <w:r w:rsidRPr="00DA39FE">
        <w:rPr>
          <w:b/>
        </w:rPr>
        <w:t>Обучающийся</w:t>
      </w:r>
      <w:proofErr w:type="gramEnd"/>
      <w:r w:rsidRPr="00DA39FE">
        <w:rPr>
          <w:b/>
        </w:rPr>
        <w:t xml:space="preserve"> получит возможность </w:t>
      </w:r>
      <w:r>
        <w:rPr>
          <w:b/>
        </w:rPr>
        <w:t>научится</w:t>
      </w:r>
      <w:r w:rsidRPr="00DA39FE">
        <w:rPr>
          <w:b/>
        </w:rPr>
        <w:t>:</w:t>
      </w:r>
    </w:p>
    <w:p w:rsidR="0071698C" w:rsidRPr="00DA39FE" w:rsidRDefault="0071698C" w:rsidP="0071698C">
      <w:pPr>
        <w:numPr>
          <w:ilvl w:val="0"/>
          <w:numId w:val="23"/>
        </w:numPr>
        <w:ind w:left="0" w:firstLine="0"/>
        <w:jc w:val="both"/>
      </w:pPr>
      <w:r w:rsidRPr="00DA39FE">
        <w:t>познанию математических фактов, количественных отношений, математических зависимостей в окружающем мире;</w:t>
      </w:r>
    </w:p>
    <w:p w:rsidR="0071698C" w:rsidRPr="00DA39FE" w:rsidRDefault="0071698C" w:rsidP="0071698C">
      <w:pPr>
        <w:numPr>
          <w:ilvl w:val="0"/>
          <w:numId w:val="23"/>
        </w:numPr>
        <w:ind w:left="0" w:firstLine="0"/>
        <w:jc w:val="both"/>
      </w:pPr>
      <w:r w:rsidRPr="00DA39FE">
        <w:t>ориентации на оценку результатов познавательной деятельности;</w:t>
      </w:r>
    </w:p>
    <w:p w:rsidR="0071698C" w:rsidRPr="00DA39FE" w:rsidRDefault="0071698C" w:rsidP="0071698C">
      <w:pPr>
        <w:numPr>
          <w:ilvl w:val="0"/>
          <w:numId w:val="23"/>
        </w:numPr>
        <w:ind w:left="0" w:firstLine="0"/>
        <w:jc w:val="both"/>
      </w:pPr>
      <w:r>
        <w:t>общим представлениям</w:t>
      </w:r>
      <w:r w:rsidRPr="00DA39FE">
        <w:t xml:space="preserve"> о рациональной организации мыслительной деятельности;</w:t>
      </w:r>
    </w:p>
    <w:p w:rsidR="0071698C" w:rsidRPr="00DA39FE" w:rsidRDefault="0071698C" w:rsidP="0071698C">
      <w:pPr>
        <w:numPr>
          <w:ilvl w:val="0"/>
          <w:numId w:val="23"/>
        </w:numPr>
        <w:ind w:left="0" w:firstLine="0"/>
        <w:jc w:val="both"/>
      </w:pPr>
      <w:r>
        <w:t>самооценке</w:t>
      </w:r>
      <w:r w:rsidRPr="00DA39FE">
        <w:t xml:space="preserve"> на основе заданных  критериев успешности учебной деятельности;</w:t>
      </w:r>
    </w:p>
    <w:p w:rsidR="0071698C" w:rsidRPr="00DA39FE" w:rsidRDefault="0071698C" w:rsidP="0071698C">
      <w:pPr>
        <w:numPr>
          <w:ilvl w:val="0"/>
          <w:numId w:val="23"/>
        </w:numPr>
        <w:ind w:left="0" w:firstLine="0"/>
        <w:jc w:val="both"/>
      </w:pPr>
      <w:r w:rsidRPr="00DA39FE">
        <w:t>первоначальной ориентации в поведении на принятые моральные нормы;</w:t>
      </w:r>
    </w:p>
    <w:p w:rsidR="0071698C" w:rsidRPr="00DA39FE" w:rsidRDefault="0071698C" w:rsidP="0071698C">
      <w:pPr>
        <w:numPr>
          <w:ilvl w:val="0"/>
          <w:numId w:val="23"/>
        </w:numPr>
        <w:ind w:left="0" w:firstLine="0"/>
        <w:jc w:val="both"/>
      </w:pPr>
      <w:r>
        <w:lastRenderedPageBreak/>
        <w:t>пониманию</w:t>
      </w:r>
      <w:r w:rsidRPr="00DA39FE">
        <w:t xml:space="preserve"> чувств одноклассников, учителей;</w:t>
      </w:r>
    </w:p>
    <w:p w:rsidR="0071698C" w:rsidRPr="00DA39FE" w:rsidRDefault="0071698C" w:rsidP="0071698C">
      <w:pPr>
        <w:numPr>
          <w:ilvl w:val="0"/>
          <w:numId w:val="23"/>
        </w:numPr>
        <w:ind w:left="0" w:firstLine="0"/>
        <w:jc w:val="both"/>
      </w:pPr>
      <w:r>
        <w:t>представлению</w:t>
      </w:r>
      <w:r w:rsidRPr="00DA39FE">
        <w:t xml:space="preserve"> о значении математики   для   познания окружающего мира.</w:t>
      </w:r>
    </w:p>
    <w:p w:rsidR="0071698C" w:rsidRPr="00DA39FE" w:rsidRDefault="0071698C" w:rsidP="0071698C">
      <w:pPr>
        <w:jc w:val="both"/>
        <w:rPr>
          <w:b/>
          <w:u w:val="single"/>
        </w:rPr>
      </w:pPr>
      <w:proofErr w:type="spellStart"/>
      <w:r w:rsidRPr="00DA39FE">
        <w:rPr>
          <w:b/>
          <w:u w:val="single"/>
        </w:rPr>
        <w:t>Метапредметные</w:t>
      </w:r>
      <w:proofErr w:type="spellEnd"/>
      <w:r w:rsidRPr="00DA39FE">
        <w:rPr>
          <w:b/>
          <w:u w:val="single"/>
        </w:rPr>
        <w:t xml:space="preserve"> результаты:</w:t>
      </w:r>
    </w:p>
    <w:p w:rsidR="0071698C" w:rsidRPr="00DA39FE" w:rsidRDefault="0071698C" w:rsidP="0071698C">
      <w:pPr>
        <w:jc w:val="both"/>
        <w:rPr>
          <w:b/>
          <w:i/>
          <w:u w:val="single"/>
        </w:rPr>
      </w:pPr>
      <w:r w:rsidRPr="00DA39FE">
        <w:rPr>
          <w:b/>
          <w:i/>
          <w:u w:val="single"/>
        </w:rPr>
        <w:t>Регулятивные:</w:t>
      </w:r>
    </w:p>
    <w:p w:rsidR="0071698C" w:rsidRPr="00DA39FE" w:rsidRDefault="0071698C" w:rsidP="0071698C">
      <w:pPr>
        <w:jc w:val="both"/>
        <w:rPr>
          <w:b/>
        </w:rPr>
      </w:pPr>
      <w:r>
        <w:rPr>
          <w:b/>
        </w:rPr>
        <w:t>Обучающийся</w:t>
      </w:r>
      <w:r w:rsidRPr="00DA39FE">
        <w:rPr>
          <w:b/>
        </w:rPr>
        <w:t xml:space="preserve"> научится:</w:t>
      </w:r>
    </w:p>
    <w:p w:rsidR="0071698C" w:rsidRPr="00DA39FE" w:rsidRDefault="0071698C" w:rsidP="0071698C">
      <w:pPr>
        <w:numPr>
          <w:ilvl w:val="0"/>
          <w:numId w:val="7"/>
        </w:numPr>
        <w:ind w:left="0" w:firstLine="0"/>
        <w:jc w:val="both"/>
      </w:pPr>
      <w:r w:rsidRPr="00DA39FE">
        <w:t>принимать учебную задачу и следовать инструкции учителя;</w:t>
      </w:r>
    </w:p>
    <w:p w:rsidR="0071698C" w:rsidRPr="00DA39FE" w:rsidRDefault="0071698C" w:rsidP="0071698C">
      <w:pPr>
        <w:numPr>
          <w:ilvl w:val="0"/>
          <w:numId w:val="7"/>
        </w:numPr>
        <w:ind w:left="0" w:firstLine="0"/>
        <w:jc w:val="both"/>
      </w:pPr>
      <w:r w:rsidRPr="00DA39FE">
        <w:t>планировать свои действия в соответствии с учебными задачами и инструкцией учителя;</w:t>
      </w:r>
    </w:p>
    <w:p w:rsidR="0071698C" w:rsidRPr="00DA39FE" w:rsidRDefault="0071698C" w:rsidP="0071698C">
      <w:pPr>
        <w:numPr>
          <w:ilvl w:val="0"/>
          <w:numId w:val="7"/>
        </w:numPr>
        <w:ind w:left="0" w:firstLine="0"/>
        <w:jc w:val="both"/>
      </w:pPr>
      <w:r w:rsidRPr="00DA39FE">
        <w:t>выполнять действия в устной форме;</w:t>
      </w:r>
    </w:p>
    <w:p w:rsidR="0071698C" w:rsidRPr="00DA39FE" w:rsidRDefault="0071698C" w:rsidP="0071698C">
      <w:pPr>
        <w:numPr>
          <w:ilvl w:val="0"/>
          <w:numId w:val="7"/>
        </w:numPr>
        <w:ind w:left="0" w:firstLine="0"/>
        <w:jc w:val="both"/>
      </w:pPr>
      <w:r w:rsidRPr="00DA39FE">
        <w:t xml:space="preserve"> учитывать выделенные учителем   ориентиры   действия в учебном материале;</w:t>
      </w:r>
    </w:p>
    <w:p w:rsidR="0071698C" w:rsidRPr="00DA39FE" w:rsidRDefault="0071698C" w:rsidP="0071698C">
      <w:pPr>
        <w:numPr>
          <w:ilvl w:val="0"/>
          <w:numId w:val="7"/>
        </w:numPr>
        <w:ind w:left="0" w:firstLine="0"/>
        <w:jc w:val="both"/>
      </w:pPr>
      <w:r w:rsidRPr="00DA39FE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71698C" w:rsidRPr="00DA39FE" w:rsidRDefault="0071698C" w:rsidP="0071698C">
      <w:pPr>
        <w:numPr>
          <w:ilvl w:val="0"/>
          <w:numId w:val="7"/>
        </w:numPr>
        <w:ind w:left="0" w:firstLine="0"/>
        <w:jc w:val="both"/>
      </w:pPr>
      <w:r w:rsidRPr="00DA39FE">
        <w:t>вносить необходимые коррективы в действия на основе принятых правил;</w:t>
      </w:r>
    </w:p>
    <w:p w:rsidR="0071698C" w:rsidRPr="00DA39FE" w:rsidRDefault="0071698C" w:rsidP="0071698C">
      <w:pPr>
        <w:numPr>
          <w:ilvl w:val="0"/>
          <w:numId w:val="7"/>
        </w:numPr>
        <w:ind w:left="0" w:firstLine="0"/>
        <w:jc w:val="both"/>
      </w:pPr>
      <w:r w:rsidRPr="00DA39FE">
        <w:t>выполнять учебные действия в устной и письменной речи;</w:t>
      </w:r>
    </w:p>
    <w:p w:rsidR="0071698C" w:rsidRPr="00DA39FE" w:rsidRDefault="0071698C" w:rsidP="0071698C">
      <w:pPr>
        <w:numPr>
          <w:ilvl w:val="0"/>
          <w:numId w:val="7"/>
        </w:numPr>
        <w:ind w:left="0" w:firstLine="0"/>
        <w:jc w:val="both"/>
      </w:pPr>
      <w:r w:rsidRPr="00DA39FE">
        <w:t>принимать установленные правила  в  планировании  и контроле способа решения;</w:t>
      </w:r>
    </w:p>
    <w:p w:rsidR="0071698C" w:rsidRPr="00DA39FE" w:rsidRDefault="0071698C" w:rsidP="0071698C">
      <w:pPr>
        <w:numPr>
          <w:ilvl w:val="0"/>
          <w:numId w:val="7"/>
        </w:numPr>
        <w:ind w:left="0" w:firstLine="0"/>
        <w:jc w:val="both"/>
      </w:pPr>
      <w:r w:rsidRPr="00DA39FE">
        <w:t>осуществлять  пошаговый контроль  под руководством учителя в доступных видах учебно-познавательной   деятельности.</w:t>
      </w:r>
    </w:p>
    <w:p w:rsidR="0071698C" w:rsidRPr="00DA39FE" w:rsidRDefault="0071698C" w:rsidP="0071698C">
      <w:pPr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 w:rsidRPr="00DA39FE">
        <w:rPr>
          <w:b/>
        </w:rPr>
        <w:t xml:space="preserve"> получит возможность научиться:</w:t>
      </w:r>
    </w:p>
    <w:p w:rsidR="0071698C" w:rsidRPr="00DA39FE" w:rsidRDefault="0071698C" w:rsidP="0071698C">
      <w:pPr>
        <w:numPr>
          <w:ilvl w:val="0"/>
          <w:numId w:val="6"/>
        </w:numPr>
        <w:ind w:left="0" w:firstLine="0"/>
        <w:jc w:val="both"/>
      </w:pPr>
      <w:r w:rsidRPr="00DA39FE">
        <w:t>понимать смысл инструкции учителя и заданий, предложенных в учебнике;</w:t>
      </w:r>
    </w:p>
    <w:p w:rsidR="0071698C" w:rsidRPr="00DA39FE" w:rsidRDefault="0071698C" w:rsidP="0071698C">
      <w:pPr>
        <w:numPr>
          <w:ilvl w:val="0"/>
          <w:numId w:val="6"/>
        </w:numPr>
        <w:ind w:left="0" w:firstLine="0"/>
        <w:jc w:val="both"/>
      </w:pPr>
      <w:r w:rsidRPr="00DA39FE">
        <w:t>выполнять действия в опоре на заданный ориентир;</w:t>
      </w:r>
    </w:p>
    <w:p w:rsidR="0071698C" w:rsidRPr="00DA39FE" w:rsidRDefault="0071698C" w:rsidP="0071698C">
      <w:pPr>
        <w:numPr>
          <w:ilvl w:val="0"/>
          <w:numId w:val="6"/>
        </w:numPr>
        <w:ind w:left="0" w:firstLine="0"/>
        <w:jc w:val="both"/>
      </w:pPr>
      <w:r w:rsidRPr="00DA39FE">
        <w:t>воспринимать мнение и предложения (о способе решения задачи) сверстников;</w:t>
      </w:r>
    </w:p>
    <w:p w:rsidR="0071698C" w:rsidRPr="00DA39FE" w:rsidRDefault="0071698C" w:rsidP="0071698C">
      <w:pPr>
        <w:numPr>
          <w:ilvl w:val="0"/>
          <w:numId w:val="6"/>
        </w:numPr>
        <w:ind w:left="0" w:firstLine="0"/>
        <w:jc w:val="both"/>
      </w:pPr>
      <w:r w:rsidRPr="00DA39FE">
        <w:t>в сотрудничестве с учителем, классом находить несколько вариантов решения учебной задачи;</w:t>
      </w:r>
    </w:p>
    <w:p w:rsidR="0071698C" w:rsidRPr="00DA39FE" w:rsidRDefault="0071698C" w:rsidP="0071698C">
      <w:pPr>
        <w:numPr>
          <w:ilvl w:val="0"/>
          <w:numId w:val="6"/>
        </w:numPr>
        <w:ind w:left="0" w:firstLine="0"/>
        <w:jc w:val="both"/>
      </w:pPr>
      <w:r w:rsidRPr="00DA39FE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71698C" w:rsidRPr="00DA39FE" w:rsidRDefault="0071698C" w:rsidP="0071698C">
      <w:pPr>
        <w:numPr>
          <w:ilvl w:val="0"/>
          <w:numId w:val="6"/>
        </w:numPr>
        <w:ind w:left="0" w:firstLine="0"/>
        <w:jc w:val="both"/>
      </w:pPr>
      <w:r w:rsidRPr="00DA39FE">
        <w:t>выполнять учебные действия в устной, письменной речи и во внутреннем плане;</w:t>
      </w:r>
    </w:p>
    <w:p w:rsidR="0071698C" w:rsidRPr="00DA39FE" w:rsidRDefault="0071698C" w:rsidP="0071698C">
      <w:pPr>
        <w:numPr>
          <w:ilvl w:val="0"/>
          <w:numId w:val="6"/>
        </w:numPr>
        <w:ind w:left="0" w:firstLine="0"/>
        <w:jc w:val="both"/>
      </w:pPr>
      <w:r w:rsidRPr="00DA39FE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71698C" w:rsidRPr="00DA39FE" w:rsidRDefault="0071698C" w:rsidP="0071698C">
      <w:pPr>
        <w:jc w:val="both"/>
        <w:rPr>
          <w:b/>
          <w:i/>
          <w:u w:val="single"/>
        </w:rPr>
      </w:pPr>
      <w:r w:rsidRPr="00DA39FE">
        <w:rPr>
          <w:b/>
          <w:i/>
          <w:u w:val="single"/>
        </w:rPr>
        <w:t>Познавательные:</w:t>
      </w:r>
    </w:p>
    <w:p w:rsidR="0071698C" w:rsidRPr="00DA39FE" w:rsidRDefault="0071698C" w:rsidP="0071698C">
      <w:pPr>
        <w:jc w:val="both"/>
        <w:rPr>
          <w:b/>
        </w:rPr>
      </w:pPr>
      <w:r>
        <w:rPr>
          <w:b/>
        </w:rPr>
        <w:t>Обучающийся</w:t>
      </w:r>
      <w:r w:rsidRPr="00DA39FE">
        <w:rPr>
          <w:b/>
        </w:rPr>
        <w:t xml:space="preserve"> научится:</w:t>
      </w:r>
    </w:p>
    <w:p w:rsidR="0071698C" w:rsidRPr="00DA39FE" w:rsidRDefault="0071698C" w:rsidP="0071698C">
      <w:pPr>
        <w:jc w:val="both"/>
      </w:pPr>
      <w:r w:rsidRPr="00DA39FE">
        <w:t>осуществлять поиск нужной информации, используя материал учебника и сведения, полученные от взрослых;</w:t>
      </w:r>
    </w:p>
    <w:p w:rsidR="0071698C" w:rsidRPr="00DA39FE" w:rsidRDefault="0071698C" w:rsidP="0071698C">
      <w:pPr>
        <w:numPr>
          <w:ilvl w:val="0"/>
          <w:numId w:val="22"/>
        </w:numPr>
        <w:ind w:left="0" w:firstLine="0"/>
        <w:jc w:val="both"/>
      </w:pPr>
      <w:r w:rsidRPr="00DA39FE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71698C" w:rsidRPr="00DA39FE" w:rsidRDefault="0071698C" w:rsidP="0071698C">
      <w:pPr>
        <w:numPr>
          <w:ilvl w:val="0"/>
          <w:numId w:val="22"/>
        </w:numPr>
        <w:ind w:left="0" w:firstLine="0"/>
        <w:jc w:val="both"/>
      </w:pPr>
      <w:r w:rsidRPr="00DA39FE">
        <w:t>на основе кодирования строить несложные модели математических понятий, задачных ситуаций;</w:t>
      </w:r>
    </w:p>
    <w:p w:rsidR="0071698C" w:rsidRPr="00DA39FE" w:rsidRDefault="0071698C" w:rsidP="0071698C">
      <w:pPr>
        <w:numPr>
          <w:ilvl w:val="0"/>
          <w:numId w:val="22"/>
        </w:numPr>
        <w:ind w:left="0" w:firstLine="0"/>
        <w:jc w:val="both"/>
      </w:pPr>
      <w:r w:rsidRPr="00DA39FE">
        <w:t>строить небольшие математические сообщения в устной форме;</w:t>
      </w:r>
    </w:p>
    <w:p w:rsidR="0071698C" w:rsidRPr="00DA39FE" w:rsidRDefault="0071698C" w:rsidP="0071698C">
      <w:pPr>
        <w:numPr>
          <w:ilvl w:val="0"/>
          <w:numId w:val="22"/>
        </w:numPr>
        <w:ind w:left="0" w:firstLine="0"/>
        <w:jc w:val="both"/>
      </w:pPr>
      <w:r w:rsidRPr="00DA39FE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71698C" w:rsidRPr="00DA39FE" w:rsidRDefault="0071698C" w:rsidP="0071698C">
      <w:pPr>
        <w:numPr>
          <w:ilvl w:val="0"/>
          <w:numId w:val="22"/>
        </w:numPr>
        <w:ind w:left="0" w:firstLine="0"/>
        <w:jc w:val="both"/>
      </w:pPr>
      <w:r w:rsidRPr="00DA39FE">
        <w:t>выделять в явлениях существенные и несущественные, необходимые и достаточные признаки;</w:t>
      </w:r>
    </w:p>
    <w:p w:rsidR="0071698C" w:rsidRPr="00DA39FE" w:rsidRDefault="0071698C" w:rsidP="0071698C">
      <w:pPr>
        <w:numPr>
          <w:ilvl w:val="0"/>
          <w:numId w:val="22"/>
        </w:numPr>
        <w:ind w:left="0" w:firstLine="0"/>
        <w:jc w:val="both"/>
      </w:pPr>
      <w:r w:rsidRPr="00DA39FE">
        <w:t>проводить аналогию и на ее основе строить выводы;</w:t>
      </w:r>
    </w:p>
    <w:p w:rsidR="0071698C" w:rsidRPr="00DA39FE" w:rsidRDefault="0071698C" w:rsidP="0071698C">
      <w:pPr>
        <w:numPr>
          <w:ilvl w:val="0"/>
          <w:numId w:val="22"/>
        </w:numPr>
        <w:ind w:left="0" w:firstLine="0"/>
        <w:jc w:val="both"/>
      </w:pPr>
      <w:r w:rsidRPr="00DA39FE">
        <w:t>в сотрудничестве с учителем проводить классификацию изучаемых объектов;</w:t>
      </w:r>
    </w:p>
    <w:p w:rsidR="0071698C" w:rsidRPr="00DA39FE" w:rsidRDefault="0071698C" w:rsidP="0071698C">
      <w:pPr>
        <w:numPr>
          <w:ilvl w:val="0"/>
          <w:numId w:val="22"/>
        </w:numPr>
        <w:ind w:left="0" w:firstLine="0"/>
        <w:jc w:val="both"/>
      </w:pPr>
      <w:r w:rsidRPr="00DA39FE">
        <w:t>строить простые индуктив</w:t>
      </w:r>
      <w:r w:rsidRPr="00DA39FE">
        <w:softHyphen/>
        <w:t>ные и дедуктивные рассуждения.</w:t>
      </w:r>
    </w:p>
    <w:p w:rsidR="0071698C" w:rsidRPr="00DA39FE" w:rsidRDefault="0071698C" w:rsidP="0071698C">
      <w:pPr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 w:rsidRPr="00DA39FE">
        <w:rPr>
          <w:b/>
        </w:rPr>
        <w:t xml:space="preserve"> получит возможность научиться:</w:t>
      </w:r>
    </w:p>
    <w:p w:rsidR="0071698C" w:rsidRPr="00DA39FE" w:rsidRDefault="0071698C" w:rsidP="0071698C">
      <w:pPr>
        <w:numPr>
          <w:ilvl w:val="0"/>
          <w:numId w:val="21"/>
        </w:numPr>
        <w:ind w:left="0" w:firstLine="0"/>
        <w:jc w:val="both"/>
      </w:pPr>
      <w:r w:rsidRPr="00DA39FE">
        <w:t>под руководством учителя осуществлять поиск необходимой и дополнительной информации;</w:t>
      </w:r>
    </w:p>
    <w:p w:rsidR="0071698C" w:rsidRPr="00DA39FE" w:rsidRDefault="0071698C" w:rsidP="0071698C">
      <w:pPr>
        <w:numPr>
          <w:ilvl w:val="0"/>
          <w:numId w:val="21"/>
        </w:numPr>
        <w:ind w:left="0" w:firstLine="0"/>
        <w:jc w:val="both"/>
      </w:pPr>
      <w:r w:rsidRPr="00DA39FE">
        <w:t>работать с дополнительными текстами и заданиями;</w:t>
      </w:r>
    </w:p>
    <w:p w:rsidR="0071698C" w:rsidRPr="00DA39FE" w:rsidRDefault="0071698C" w:rsidP="0071698C">
      <w:pPr>
        <w:numPr>
          <w:ilvl w:val="0"/>
          <w:numId w:val="21"/>
        </w:numPr>
        <w:ind w:left="0" w:firstLine="0"/>
        <w:jc w:val="both"/>
      </w:pPr>
      <w:r w:rsidRPr="00DA39FE">
        <w:t>соотносить содержание схематических изображений с математической записью;</w:t>
      </w:r>
    </w:p>
    <w:p w:rsidR="0071698C" w:rsidRPr="00DA39FE" w:rsidRDefault="0071698C" w:rsidP="0071698C">
      <w:pPr>
        <w:numPr>
          <w:ilvl w:val="0"/>
          <w:numId w:val="21"/>
        </w:numPr>
        <w:ind w:left="0" w:firstLine="0"/>
        <w:jc w:val="both"/>
      </w:pPr>
      <w:r w:rsidRPr="00DA39FE">
        <w:lastRenderedPageBreak/>
        <w:t>моделировать задачи на основе анализа жизненных сюжетов;</w:t>
      </w:r>
    </w:p>
    <w:p w:rsidR="0071698C" w:rsidRPr="00DA39FE" w:rsidRDefault="0071698C" w:rsidP="0071698C">
      <w:pPr>
        <w:numPr>
          <w:ilvl w:val="0"/>
          <w:numId w:val="21"/>
        </w:numPr>
        <w:ind w:left="0" w:firstLine="0"/>
        <w:jc w:val="both"/>
      </w:pPr>
      <w:r w:rsidRPr="00DA39FE">
        <w:t>устанавливать  аналогии; формулировать выводы на основе аналогии, сравнения, обобщения;</w:t>
      </w:r>
    </w:p>
    <w:p w:rsidR="0071698C" w:rsidRPr="00DA39FE" w:rsidRDefault="0071698C" w:rsidP="0071698C">
      <w:pPr>
        <w:numPr>
          <w:ilvl w:val="0"/>
          <w:numId w:val="21"/>
        </w:numPr>
        <w:ind w:left="0" w:firstLine="0"/>
        <w:jc w:val="both"/>
      </w:pPr>
      <w:r w:rsidRPr="00DA39FE">
        <w:t>строить рассуждения о математических явлениях;</w:t>
      </w:r>
    </w:p>
    <w:p w:rsidR="0071698C" w:rsidRPr="00DA39FE" w:rsidRDefault="0071698C" w:rsidP="0071698C">
      <w:pPr>
        <w:numPr>
          <w:ilvl w:val="0"/>
          <w:numId w:val="21"/>
        </w:numPr>
        <w:ind w:left="0" w:firstLine="0"/>
        <w:jc w:val="both"/>
      </w:pPr>
      <w:r w:rsidRPr="00DA39FE">
        <w:t>пользоваться эвристическими приемами для нахождения решения математических задач.</w:t>
      </w:r>
    </w:p>
    <w:p w:rsidR="0071698C" w:rsidRPr="00DA39FE" w:rsidRDefault="0071698C" w:rsidP="0071698C">
      <w:pPr>
        <w:jc w:val="both"/>
        <w:rPr>
          <w:b/>
          <w:i/>
          <w:u w:val="single"/>
        </w:rPr>
      </w:pPr>
      <w:r w:rsidRPr="00DA39FE">
        <w:rPr>
          <w:b/>
          <w:i/>
          <w:u w:val="single"/>
        </w:rPr>
        <w:t>Коммуникативные:</w:t>
      </w:r>
    </w:p>
    <w:p w:rsidR="0071698C" w:rsidRPr="00DA39FE" w:rsidRDefault="0071698C" w:rsidP="0071698C">
      <w:pPr>
        <w:jc w:val="both"/>
        <w:rPr>
          <w:b/>
        </w:rPr>
      </w:pPr>
      <w:r>
        <w:rPr>
          <w:b/>
        </w:rPr>
        <w:t>Обучающийся</w:t>
      </w:r>
      <w:r w:rsidRPr="00DA39FE">
        <w:rPr>
          <w:b/>
        </w:rPr>
        <w:t xml:space="preserve"> научится:</w:t>
      </w:r>
    </w:p>
    <w:p w:rsidR="0071698C" w:rsidRPr="00DA39FE" w:rsidRDefault="0071698C" w:rsidP="0071698C">
      <w:pPr>
        <w:numPr>
          <w:ilvl w:val="0"/>
          <w:numId w:val="12"/>
        </w:numPr>
        <w:ind w:left="0" w:firstLine="0"/>
        <w:jc w:val="both"/>
      </w:pPr>
      <w:r w:rsidRPr="00DA39FE">
        <w:t>принимать активное участие в работе парами и группами, используя речевые коммуникативные средства;</w:t>
      </w:r>
    </w:p>
    <w:p w:rsidR="0071698C" w:rsidRPr="00DA39FE" w:rsidRDefault="0071698C" w:rsidP="0071698C">
      <w:pPr>
        <w:numPr>
          <w:ilvl w:val="0"/>
          <w:numId w:val="12"/>
        </w:numPr>
        <w:ind w:left="0" w:firstLine="0"/>
        <w:jc w:val="both"/>
      </w:pPr>
      <w:r w:rsidRPr="00DA39FE">
        <w:t>допускать  существование различных точек зрения;</w:t>
      </w:r>
    </w:p>
    <w:p w:rsidR="0071698C" w:rsidRPr="00DA39FE" w:rsidRDefault="0071698C" w:rsidP="0071698C">
      <w:pPr>
        <w:numPr>
          <w:ilvl w:val="0"/>
          <w:numId w:val="12"/>
        </w:numPr>
        <w:ind w:left="0" w:firstLine="0"/>
        <w:jc w:val="both"/>
      </w:pPr>
      <w:r w:rsidRPr="00DA39FE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71698C" w:rsidRPr="00DA39FE" w:rsidRDefault="0071698C" w:rsidP="0071698C">
      <w:pPr>
        <w:numPr>
          <w:ilvl w:val="0"/>
          <w:numId w:val="12"/>
        </w:numPr>
        <w:ind w:left="0" w:firstLine="0"/>
        <w:jc w:val="both"/>
      </w:pPr>
      <w:r w:rsidRPr="00DA39FE">
        <w:t>использовать в общении правила вежливости;</w:t>
      </w:r>
    </w:p>
    <w:p w:rsidR="0071698C" w:rsidRPr="00DA39FE" w:rsidRDefault="0071698C" w:rsidP="0071698C">
      <w:pPr>
        <w:numPr>
          <w:ilvl w:val="0"/>
          <w:numId w:val="12"/>
        </w:numPr>
        <w:ind w:left="0" w:firstLine="0"/>
        <w:jc w:val="both"/>
      </w:pPr>
      <w:r w:rsidRPr="00DA39FE">
        <w:t>использовать простые речевые  средства для  передачи своего мнения;</w:t>
      </w:r>
    </w:p>
    <w:p w:rsidR="0071698C" w:rsidRPr="00DA39FE" w:rsidRDefault="0071698C" w:rsidP="0071698C">
      <w:pPr>
        <w:numPr>
          <w:ilvl w:val="0"/>
          <w:numId w:val="12"/>
        </w:numPr>
        <w:ind w:left="0" w:firstLine="0"/>
        <w:jc w:val="both"/>
      </w:pPr>
      <w:r w:rsidRPr="00DA39FE">
        <w:t>контролировать свои действия в коллективной работе;</w:t>
      </w:r>
    </w:p>
    <w:p w:rsidR="0071698C" w:rsidRPr="00DA39FE" w:rsidRDefault="0071698C" w:rsidP="0071698C">
      <w:pPr>
        <w:numPr>
          <w:ilvl w:val="0"/>
          <w:numId w:val="12"/>
        </w:numPr>
        <w:ind w:left="0" w:firstLine="0"/>
        <w:jc w:val="both"/>
      </w:pPr>
      <w:r w:rsidRPr="00DA39FE">
        <w:t>понимать содержание вопросов и воспроизводить вопросы;</w:t>
      </w:r>
    </w:p>
    <w:p w:rsidR="0071698C" w:rsidRPr="00DA39FE" w:rsidRDefault="0071698C" w:rsidP="0071698C">
      <w:pPr>
        <w:numPr>
          <w:ilvl w:val="0"/>
          <w:numId w:val="12"/>
        </w:numPr>
        <w:ind w:left="0" w:firstLine="0"/>
        <w:jc w:val="both"/>
      </w:pPr>
      <w:r w:rsidRPr="00DA39FE">
        <w:t>следить за действиями дру</w:t>
      </w:r>
      <w:r w:rsidRPr="00DA39FE">
        <w:softHyphen/>
        <w:t>гих участников в процессе коллективной познавательной деятельности.</w:t>
      </w:r>
    </w:p>
    <w:p w:rsidR="0071698C" w:rsidRPr="00DA39FE" w:rsidRDefault="0071698C" w:rsidP="0071698C">
      <w:pPr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 w:rsidRPr="00DA39FE">
        <w:rPr>
          <w:b/>
        </w:rPr>
        <w:t xml:space="preserve"> получит возможность научиться:</w:t>
      </w:r>
    </w:p>
    <w:p w:rsidR="0071698C" w:rsidRPr="00DA39FE" w:rsidRDefault="0071698C" w:rsidP="0071698C">
      <w:pPr>
        <w:numPr>
          <w:ilvl w:val="0"/>
          <w:numId w:val="13"/>
        </w:numPr>
        <w:ind w:left="0" w:firstLine="0"/>
        <w:jc w:val="both"/>
      </w:pPr>
      <w:r w:rsidRPr="00DA39FE">
        <w:t>строить понятные для партнера высказывания и аргументировать свою позицию;</w:t>
      </w:r>
    </w:p>
    <w:p w:rsidR="0071698C" w:rsidRPr="00DA39FE" w:rsidRDefault="0071698C" w:rsidP="0071698C">
      <w:pPr>
        <w:numPr>
          <w:ilvl w:val="0"/>
          <w:numId w:val="13"/>
        </w:numPr>
        <w:ind w:left="0" w:firstLine="0"/>
        <w:jc w:val="both"/>
      </w:pPr>
      <w:r w:rsidRPr="00DA39FE">
        <w:t>использовать средства устного общения для решения коммуникативных задач.</w:t>
      </w:r>
    </w:p>
    <w:p w:rsidR="0071698C" w:rsidRPr="00DA39FE" w:rsidRDefault="0071698C" w:rsidP="0071698C">
      <w:pPr>
        <w:numPr>
          <w:ilvl w:val="0"/>
          <w:numId w:val="13"/>
        </w:numPr>
        <w:ind w:left="0" w:firstLine="0"/>
        <w:jc w:val="both"/>
      </w:pPr>
      <w:r w:rsidRPr="00DA39FE">
        <w:t>корректно формулировать свою точку зрения;</w:t>
      </w:r>
    </w:p>
    <w:p w:rsidR="0071698C" w:rsidRPr="00DA39FE" w:rsidRDefault="0071698C" w:rsidP="0071698C">
      <w:pPr>
        <w:numPr>
          <w:ilvl w:val="0"/>
          <w:numId w:val="13"/>
        </w:numPr>
        <w:ind w:left="0" w:firstLine="0"/>
        <w:jc w:val="both"/>
      </w:pPr>
      <w:r w:rsidRPr="00DA39FE">
        <w:t>проявлять инициативу в учебно-познавательной деятельности;</w:t>
      </w:r>
    </w:p>
    <w:p w:rsidR="0071698C" w:rsidRPr="00DA39FE" w:rsidRDefault="0071698C" w:rsidP="0071698C">
      <w:pPr>
        <w:numPr>
          <w:ilvl w:val="0"/>
          <w:numId w:val="13"/>
        </w:numPr>
        <w:ind w:left="0" w:firstLine="0"/>
        <w:jc w:val="both"/>
      </w:pPr>
      <w:r w:rsidRPr="00DA39FE">
        <w:t>контролировать свои действия в коллективной работе; осуществлять взаимный контроль.</w:t>
      </w:r>
    </w:p>
    <w:p w:rsidR="0071698C" w:rsidRDefault="0071698C" w:rsidP="0071698C">
      <w:pPr>
        <w:jc w:val="both"/>
        <w:rPr>
          <w:b/>
        </w:rPr>
      </w:pPr>
      <w:r w:rsidRPr="00DA39FE">
        <w:rPr>
          <w:b/>
        </w:rPr>
        <w:t>Предметные результаты:</w:t>
      </w:r>
    </w:p>
    <w:p w:rsidR="0071698C" w:rsidRDefault="0071698C" w:rsidP="0071698C">
      <w:pPr>
        <w:jc w:val="both"/>
        <w:rPr>
          <w:b/>
        </w:rPr>
      </w:pPr>
      <w:r>
        <w:rPr>
          <w:b/>
        </w:rPr>
        <w:t>Обучающийся</w:t>
      </w:r>
      <w:r w:rsidRPr="00DA39FE">
        <w:rPr>
          <w:b/>
        </w:rPr>
        <w:t xml:space="preserve"> научится: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Осознавать значения математики для повседневной жизни человека;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представлять  математическую науку как сферу математической деятельности, знать  об этапах её развития, о её значимости для развития цивилизации;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Развивать умения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Владеть базовым понятийным аппаратом по основным разделам содержания;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>Систематизировать знания о функциях и их свойствах;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Развивать практически значимые математические умения и навыки, их применение к решению математических и нематематических задач предполагающее умения: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Выполнять вычисления с действительными числами;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Решать уравнения, неравенства, системы уравнений и неравенств;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Решать текстовые задачи арифметическим способом, с помощью составления и решения уравнений, систем уравнений и неравенств;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Выполнять тождественные преобразования рациональных выражений;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>Выполнять операции над множествами;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Исследовать функции и строить их графики;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lastRenderedPageBreak/>
        <w:t xml:space="preserve">Читать и использовать информацию, представленную в виде таблицы, диаграммы (столбчатой или круговой); </w:t>
      </w:r>
    </w:p>
    <w:p w:rsidR="0071698C" w:rsidRDefault="0071698C" w:rsidP="0071698C">
      <w:pPr>
        <w:pStyle w:val="a3"/>
        <w:numPr>
          <w:ilvl w:val="0"/>
          <w:numId w:val="25"/>
        </w:numPr>
        <w:ind w:left="0" w:firstLine="0"/>
        <w:jc w:val="both"/>
      </w:pPr>
      <w:r>
        <w:t>Решать простейшие комбинаторные задачи.</w:t>
      </w:r>
    </w:p>
    <w:p w:rsidR="006E0B7C" w:rsidRPr="00064CF8" w:rsidRDefault="006E0B7C" w:rsidP="0071698C">
      <w:pPr>
        <w:pStyle w:val="c8c25"/>
        <w:tabs>
          <w:tab w:val="left" w:pos="993"/>
        </w:tabs>
        <w:spacing w:before="0" w:after="0"/>
        <w:ind w:firstLine="709"/>
        <w:jc w:val="both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064CF8">
        <w:rPr>
          <w:b/>
          <w:bCs/>
        </w:rPr>
        <w:t xml:space="preserve"> получит возможность научиться:</w:t>
      </w:r>
    </w:p>
    <w:p w:rsidR="006E0B7C" w:rsidRDefault="006E0B7C" w:rsidP="00CB6DFC">
      <w:pPr>
        <w:pStyle w:val="a3"/>
        <w:numPr>
          <w:ilvl w:val="0"/>
          <w:numId w:val="15"/>
        </w:numPr>
        <w:ind w:left="0" w:firstLine="0"/>
      </w:pPr>
      <w:r>
        <w:t xml:space="preserve">навыкам  самостоятельной работы; </w:t>
      </w:r>
    </w:p>
    <w:p w:rsidR="006E0B7C" w:rsidRDefault="00A10D3C" w:rsidP="00CB6DFC">
      <w:pPr>
        <w:pStyle w:val="a3"/>
        <w:numPr>
          <w:ilvl w:val="0"/>
          <w:numId w:val="15"/>
        </w:numPr>
        <w:ind w:left="0" w:firstLine="0"/>
      </w:pPr>
      <w:r>
        <w:t>умению</w:t>
      </w:r>
      <w:r w:rsidR="006E0B7C">
        <w:t xml:space="preserve"> анализировать условие задачи, переформулировать и </w:t>
      </w:r>
      <w:proofErr w:type="spellStart"/>
      <w:r w:rsidR="006E0B7C">
        <w:t>перемоделировать</w:t>
      </w:r>
      <w:proofErr w:type="spellEnd"/>
      <w:r w:rsidR="006E0B7C">
        <w:t xml:space="preserve">, заменять исходную задачу другой задачей или делить на подзадачи; </w:t>
      </w:r>
    </w:p>
    <w:p w:rsidR="006E0B7C" w:rsidRDefault="006E0B7C" w:rsidP="00CB6DFC">
      <w:pPr>
        <w:pStyle w:val="a3"/>
        <w:numPr>
          <w:ilvl w:val="0"/>
          <w:numId w:val="15"/>
        </w:numPr>
        <w:ind w:left="0" w:firstLine="0"/>
      </w:pPr>
      <w:r>
        <w:t>проверять предлагаемые для решения гипотезы (т.е. владеть основными умственными операциями, составляющими поиск решения задачи).</w:t>
      </w:r>
    </w:p>
    <w:p w:rsidR="001C4626" w:rsidRDefault="001C4626"/>
    <w:p w:rsidR="001C4626" w:rsidRPr="006E0B7C" w:rsidRDefault="006E0B7C" w:rsidP="006E0B7C">
      <w:pPr>
        <w:tabs>
          <w:tab w:val="left" w:pos="993"/>
        </w:tabs>
        <w:ind w:firstLine="709"/>
        <w:jc w:val="center"/>
        <w:rPr>
          <w:rFonts w:eastAsia="Calibri"/>
          <w:b/>
        </w:rPr>
      </w:pPr>
      <w:r w:rsidRPr="00E742B9">
        <w:rPr>
          <w:rFonts w:eastAsia="Calibri"/>
          <w:b/>
        </w:rPr>
        <w:t xml:space="preserve">3. Содержание учебного </w:t>
      </w:r>
      <w:r>
        <w:rPr>
          <w:rFonts w:eastAsia="Calibri"/>
          <w:b/>
        </w:rPr>
        <w:t>курса.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b/>
          <w:bCs/>
          <w:color w:val="000000"/>
        </w:rPr>
        <w:t>Тема 1. Числа. Действия с числами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Действительные числа. Действия с числами.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b/>
          <w:bCs/>
          <w:color w:val="000000"/>
        </w:rPr>
        <w:t xml:space="preserve">Тема 2. Выражения и преобразования 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 xml:space="preserve">Формулы сокращенного умножения. Разложение многочлена на множители </w:t>
      </w:r>
      <w:proofErr w:type="gramStart"/>
      <w:r w:rsidRPr="00CB6DFC">
        <w:rPr>
          <w:color w:val="000000"/>
        </w:rPr>
        <w:t>различными</w:t>
      </w:r>
      <w:proofErr w:type="gramEnd"/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способами. Умножение многочленов. Преобразование алгебраических и дробных выражений.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b/>
          <w:bCs/>
          <w:color w:val="000000"/>
        </w:rPr>
        <w:t xml:space="preserve">Тема 3. Функции 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Линейная функция. Обратная пропорциональность. Квадратичная функция. Область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определения функции. Область значений функции. Свойства функции.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b/>
          <w:bCs/>
          <w:color w:val="000000"/>
        </w:rPr>
        <w:t xml:space="preserve">Тема 4. Неравенства 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 xml:space="preserve">Линейные неравенства. Системы линейных неравенств. Неравенства второй степени </w:t>
      </w:r>
      <w:proofErr w:type="gramStart"/>
      <w:r w:rsidRPr="00CB6DFC">
        <w:rPr>
          <w:color w:val="000000"/>
        </w:rPr>
        <w:t>с</w:t>
      </w:r>
      <w:proofErr w:type="gramEnd"/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одной переменной.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b/>
          <w:bCs/>
          <w:color w:val="000000"/>
        </w:rPr>
        <w:t xml:space="preserve">Тема 5. Уравнения 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Равносильность уравнений. Общие приемы решения уравнений. Квадратные уравнения.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 xml:space="preserve">Уравнения, приводящиеся к </w:t>
      </w:r>
      <w:proofErr w:type="gramStart"/>
      <w:r w:rsidRPr="00CB6DFC">
        <w:rPr>
          <w:color w:val="000000"/>
        </w:rPr>
        <w:t>квадратным</w:t>
      </w:r>
      <w:proofErr w:type="gramEnd"/>
      <w:r w:rsidRPr="00CB6DFC">
        <w:rPr>
          <w:color w:val="000000"/>
        </w:rPr>
        <w:t>. Дробно-рациональные уравнения. Системы уравнений. Графический способ решения систем уравнений. Решение задач на составление уравнений.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b/>
          <w:bCs/>
          <w:color w:val="000000"/>
        </w:rPr>
        <w:t>Тема 6. Решение текстовых задач.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Задачи на проценты. Задачи на движение. Задачи на части.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b/>
          <w:bCs/>
          <w:color w:val="000000"/>
        </w:rPr>
        <w:t>Тема 7. Треугольники.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Виды треугольников. Тригонометрические функции острого угла прямоугольного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треугольника. Теорема Пифагора. Теоремы синусов и косинусов.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b/>
          <w:bCs/>
          <w:color w:val="000000"/>
        </w:rPr>
        <w:t>Тема 8. Четырехугольники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Виды четырехугольников. Свойства и признаки параллелограмма, прямоугольника, ромба, квадрата, трапеции. Свойства четырехугольника, вписанного в окружность.</w:t>
      </w:r>
    </w:p>
    <w:p w:rsidR="0071698C" w:rsidRPr="00CB6DF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b/>
          <w:bCs/>
          <w:color w:val="000000"/>
        </w:rPr>
        <w:t>Тема 9. Площади фигур</w:t>
      </w:r>
    </w:p>
    <w:p w:rsidR="0071698C" w:rsidRDefault="0071698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6DFC">
        <w:rPr>
          <w:color w:val="000000"/>
        </w:rPr>
        <w:t>Формулы площадей плоских фигур. Формула Герона.</w:t>
      </w:r>
    </w:p>
    <w:p w:rsidR="00CB6DFC" w:rsidRPr="00CB6DFC" w:rsidRDefault="00CB6DFC" w:rsidP="00CB6D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E0B7C" w:rsidRPr="00CB6DFC" w:rsidRDefault="006E0B7C" w:rsidP="00CB6DFC">
      <w:pPr>
        <w:pStyle w:val="a3"/>
        <w:numPr>
          <w:ilvl w:val="0"/>
          <w:numId w:val="27"/>
        </w:numPr>
        <w:rPr>
          <w:b/>
        </w:rPr>
      </w:pPr>
      <w:r w:rsidRPr="00CB6DFC">
        <w:rPr>
          <w:b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802"/>
        <w:gridCol w:w="6086"/>
        <w:gridCol w:w="2457"/>
      </w:tblGrid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D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6DFC">
              <w:rPr>
                <w:sz w:val="24"/>
                <w:szCs w:val="24"/>
              </w:rPr>
              <w:t>/</w:t>
            </w:r>
            <w:proofErr w:type="spellStart"/>
            <w:r w:rsidRPr="00CB6D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Количество часов</w:t>
            </w:r>
          </w:p>
        </w:tc>
      </w:tr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</w:p>
        </w:tc>
        <w:tc>
          <w:tcPr>
            <w:tcW w:w="6086" w:type="dxa"/>
          </w:tcPr>
          <w:p w:rsidR="00CB6DFC" w:rsidRPr="00CB6DFC" w:rsidRDefault="00CB6DFC" w:rsidP="00CB6DFC">
            <w:pPr>
              <w:jc w:val="center"/>
              <w:rPr>
                <w:b/>
                <w:sz w:val="24"/>
                <w:szCs w:val="24"/>
              </w:rPr>
            </w:pPr>
            <w:r w:rsidRPr="00CB6DFC">
              <w:rPr>
                <w:b/>
                <w:sz w:val="24"/>
                <w:szCs w:val="24"/>
              </w:rPr>
              <w:t>9 класс (34 часа)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</w:p>
        </w:tc>
      </w:tr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6" w:type="dxa"/>
          </w:tcPr>
          <w:p w:rsidR="00CB6DFC" w:rsidRPr="00CB6DFC" w:rsidRDefault="00CB6DFC" w:rsidP="00CB6DFC">
            <w:pPr>
              <w:rPr>
                <w:sz w:val="24"/>
                <w:szCs w:val="24"/>
              </w:rPr>
            </w:pPr>
            <w:r w:rsidRPr="00CB6DFC">
              <w:rPr>
                <w:bCs/>
                <w:color w:val="000000"/>
                <w:sz w:val="24"/>
                <w:szCs w:val="24"/>
              </w:rPr>
              <w:t>Числа. Действия с числами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2</w:t>
            </w:r>
          </w:p>
        </w:tc>
      </w:tr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:rsidR="00CB6DFC" w:rsidRPr="00CB6DFC" w:rsidRDefault="00CB6DFC" w:rsidP="00CB6DFC">
            <w:pPr>
              <w:rPr>
                <w:sz w:val="24"/>
                <w:szCs w:val="24"/>
              </w:rPr>
            </w:pPr>
            <w:r w:rsidRPr="00CB6DFC">
              <w:rPr>
                <w:bCs/>
                <w:color w:val="000000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4</w:t>
            </w:r>
          </w:p>
        </w:tc>
      </w:tr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6" w:type="dxa"/>
          </w:tcPr>
          <w:p w:rsidR="00CB6DFC" w:rsidRPr="00CB6DFC" w:rsidRDefault="00CB6DFC" w:rsidP="00CB6DFC">
            <w:pPr>
              <w:rPr>
                <w:sz w:val="24"/>
                <w:szCs w:val="24"/>
              </w:rPr>
            </w:pPr>
            <w:r w:rsidRPr="00CB6DFC">
              <w:rPr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3</w:t>
            </w:r>
          </w:p>
        </w:tc>
      </w:tr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6" w:type="dxa"/>
          </w:tcPr>
          <w:p w:rsidR="00CB6DFC" w:rsidRPr="00CB6DFC" w:rsidRDefault="00CB6DFC" w:rsidP="00CB6DFC">
            <w:pPr>
              <w:rPr>
                <w:sz w:val="24"/>
                <w:szCs w:val="24"/>
              </w:rPr>
            </w:pPr>
            <w:r w:rsidRPr="00CB6DFC">
              <w:rPr>
                <w:b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4</w:t>
            </w:r>
          </w:p>
        </w:tc>
      </w:tr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6" w:type="dxa"/>
          </w:tcPr>
          <w:p w:rsidR="00CB6DFC" w:rsidRPr="00CB6DFC" w:rsidRDefault="00CB6DFC" w:rsidP="00CB6DFC">
            <w:pPr>
              <w:rPr>
                <w:sz w:val="24"/>
                <w:szCs w:val="24"/>
              </w:rPr>
            </w:pPr>
            <w:r w:rsidRPr="00CB6DFC">
              <w:rPr>
                <w:bCs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5</w:t>
            </w:r>
          </w:p>
        </w:tc>
      </w:tr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6" w:type="dxa"/>
          </w:tcPr>
          <w:p w:rsidR="00CB6DFC" w:rsidRPr="00CB6DFC" w:rsidRDefault="00CB6DFC" w:rsidP="00CB6DFC">
            <w:pPr>
              <w:rPr>
                <w:sz w:val="24"/>
                <w:szCs w:val="24"/>
              </w:rPr>
            </w:pPr>
            <w:r w:rsidRPr="00CB6DFC">
              <w:rPr>
                <w:bCs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5</w:t>
            </w:r>
          </w:p>
        </w:tc>
      </w:tr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6" w:type="dxa"/>
          </w:tcPr>
          <w:p w:rsidR="00CB6DFC" w:rsidRPr="00CB6DFC" w:rsidRDefault="00CB6DFC" w:rsidP="00CB6DFC">
            <w:pPr>
              <w:rPr>
                <w:sz w:val="24"/>
                <w:szCs w:val="24"/>
              </w:rPr>
            </w:pPr>
            <w:r w:rsidRPr="00CB6DFC">
              <w:rPr>
                <w:bCs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5</w:t>
            </w:r>
          </w:p>
        </w:tc>
      </w:tr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6" w:type="dxa"/>
          </w:tcPr>
          <w:p w:rsidR="00CB6DFC" w:rsidRPr="00CB6DFC" w:rsidRDefault="00CB6DFC" w:rsidP="00CB6DFC">
            <w:pPr>
              <w:rPr>
                <w:sz w:val="24"/>
                <w:szCs w:val="24"/>
              </w:rPr>
            </w:pPr>
            <w:r w:rsidRPr="00CB6DFC">
              <w:rPr>
                <w:bCs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3</w:t>
            </w:r>
          </w:p>
        </w:tc>
      </w:tr>
      <w:tr w:rsidR="00CB6DFC" w:rsidRPr="00CB6DFC" w:rsidTr="00692FE7">
        <w:tc>
          <w:tcPr>
            <w:tcW w:w="802" w:type="dxa"/>
          </w:tcPr>
          <w:p w:rsidR="00CB6DFC" w:rsidRPr="00CB6DFC" w:rsidRDefault="00CB6DFC" w:rsidP="0069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6" w:type="dxa"/>
          </w:tcPr>
          <w:p w:rsidR="00CB6DFC" w:rsidRPr="00CB6DFC" w:rsidRDefault="00CB6DFC" w:rsidP="00CB6DFC">
            <w:pPr>
              <w:rPr>
                <w:bCs/>
                <w:color w:val="000000"/>
                <w:sz w:val="24"/>
                <w:szCs w:val="24"/>
              </w:rPr>
            </w:pPr>
            <w:r w:rsidRPr="00CB6DFC">
              <w:rPr>
                <w:bCs/>
                <w:color w:val="000000"/>
                <w:sz w:val="24"/>
                <w:szCs w:val="24"/>
              </w:rPr>
              <w:t>Площади фигур</w:t>
            </w:r>
          </w:p>
        </w:tc>
        <w:tc>
          <w:tcPr>
            <w:tcW w:w="2457" w:type="dxa"/>
          </w:tcPr>
          <w:p w:rsidR="00CB6DFC" w:rsidRPr="00CB6DFC" w:rsidRDefault="00CB6DFC" w:rsidP="00692FE7">
            <w:pPr>
              <w:jc w:val="center"/>
              <w:rPr>
                <w:sz w:val="24"/>
                <w:szCs w:val="24"/>
              </w:rPr>
            </w:pPr>
            <w:r w:rsidRPr="00CB6DFC">
              <w:rPr>
                <w:sz w:val="24"/>
                <w:szCs w:val="24"/>
              </w:rPr>
              <w:t>3</w:t>
            </w:r>
          </w:p>
        </w:tc>
      </w:tr>
    </w:tbl>
    <w:p w:rsidR="00CB6DFC" w:rsidRDefault="00CB6DFC" w:rsidP="00CB6DFC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Календарно – 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4610"/>
        <w:gridCol w:w="1289"/>
        <w:gridCol w:w="1368"/>
        <w:gridCol w:w="1371"/>
      </w:tblGrid>
      <w:tr w:rsidR="00CB6DFC" w:rsidTr="00CB6DFC">
        <w:trPr>
          <w:trHeight w:val="413"/>
          <w:tblCellSpacing w:w="15" w:type="dxa"/>
        </w:trPr>
        <w:tc>
          <w:tcPr>
            <w:tcW w:w="8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№</w:t>
            </w:r>
          </w:p>
          <w:p w:rsidR="00CB6DFC" w:rsidRDefault="00CB6DFC">
            <w:pPr>
              <w:pStyle w:val="a5"/>
              <w:jc w:val="center"/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45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6DFC" w:rsidRDefault="00CB6DF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CB6DFC" w:rsidTr="00CB6DFC">
        <w:trPr>
          <w:trHeight w:val="412"/>
          <w:tblCellSpacing w:w="15" w:type="dxa"/>
        </w:trPr>
        <w:tc>
          <w:tcPr>
            <w:tcW w:w="8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458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6DFC" w:rsidRDefault="00CB6DF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3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6DFC" w:rsidRDefault="00CB6DFC" w:rsidP="00CB6DF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Действительные числа. Действия с числами.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 xml:space="preserve">Сравнение чисел на </w:t>
            </w:r>
            <w:proofErr w:type="gramStart"/>
            <w:r>
              <w:rPr>
                <w:color w:val="000000"/>
              </w:rPr>
              <w:t>координатной</w:t>
            </w:r>
            <w:proofErr w:type="gramEnd"/>
            <w:r>
              <w:rPr>
                <w:color w:val="000000"/>
              </w:rPr>
              <w:t xml:space="preserve"> прямой.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Формулы сокращенного умножения.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Разложение многочлена на множители различными способами.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5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Преобразование дробных выражений.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6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t>Преобразование выражений, содержащих радикалы.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7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Линейная функция. Обратная пропорциональность. Квадратичная функция. Построение графика кусочно-заданной функции.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8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Область определения функции. Область значений функции. Свойства функции. Исследование функции и построение графика.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9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Представление данных в виде таблиц, диаграмм и графиков.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10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Неравенство с одной переменной и системы неравенств.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t>Повторение методов решения неравенств: метод интервалов, метод введения новой переменной, графический.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Неравенства, содержащие переменную под знаком модуля. Системы неравенств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t>Виды и неравенств, содержащие параметр. Основные приемы решения задач с параметрами.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Линейные и квадратные уравнения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15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 xml:space="preserve">Уравнения, приводящиеся к </w:t>
            </w:r>
            <w:proofErr w:type="gramStart"/>
            <w:r>
              <w:rPr>
                <w:color w:val="000000"/>
              </w:rPr>
              <w:t>квадратным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16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 дробно-рациональных уравнений.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  <w:rPr>
                <w:color w:val="0000FF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  <w:rPr>
                <w:color w:val="0000FF"/>
              </w:rPr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17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t>Виды уравнений, содержащие параметр. Основные приемы решения задач с параметрами.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  <w:rPr>
                <w:color w:val="0000FF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  <w:rPr>
                <w:color w:val="0000FF"/>
              </w:rPr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18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Системы уравнений. Графический способ решения систем уравнений.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19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 xml:space="preserve">Составление математической модели по </w:t>
            </w:r>
            <w:r>
              <w:rPr>
                <w:color w:val="000000"/>
              </w:rPr>
              <w:lastRenderedPageBreak/>
              <w:t>условию текстовой задачи.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lastRenderedPageBreak/>
              <w:t> 20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 </w:t>
            </w:r>
            <w:r>
              <w:t>на части, дроби и проценты, процентное изменение величины</w:t>
            </w:r>
            <w:r>
              <w:rPr>
                <w:color w:val="000000"/>
              </w:rPr>
              <w:t>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21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 на составление уравнений. Решение задач на движение.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22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 на составление уравнений.</w:t>
            </w:r>
            <w:r>
              <w:t> </w:t>
            </w:r>
            <w:r>
              <w:rPr>
                <w:color w:val="000000"/>
              </w:rPr>
              <w:t>Решение задач на совместную работу.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23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t>Нестандартные текстовые задачи: задачи на отыскание оптимальных значений.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24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t>Виды треугольников. Замечательные линии и точки в треугольнике.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25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 на применение определений тригонометрических функции острого угла прямоугольного треугольника.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26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 на применение теоремы Пифагора.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27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 на применение теоремы синусов и косинусов.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28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 на нахождение радиуса вписанной и описанной окружности около треугольника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29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 на применение свойств и признаков параллелограмма, прямоугольника, ромба, квадрата, трапеции.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30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 на применение свойств четырехугольника, вписанного в окружность.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31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 на применение формул площади треугольника и параллелограмма.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32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rPr>
                <w:color w:val="000000"/>
              </w:rPr>
              <w:t>Решение задач на применение формул площади правильных многоугольников и произвольного многоугольника.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33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t>Геометрия клетчатой бумаги.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  <w:tr w:rsidR="00CB6DFC" w:rsidTr="00CB6DFC">
        <w:trPr>
          <w:tblCellSpacing w:w="15" w:type="dxa"/>
        </w:trPr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DFC" w:rsidRDefault="00CB6DFC">
            <w:pPr>
              <w:pStyle w:val="a5"/>
              <w:jc w:val="center"/>
            </w:pPr>
            <w:r>
              <w:t> 34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</w:pPr>
            <w:r>
              <w:t>Геометрия клетчатой бумаги.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FC" w:rsidRDefault="00CB6DFC">
            <w:pPr>
              <w:pStyle w:val="a5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DFC" w:rsidRDefault="00CB6DFC">
            <w:pPr>
              <w:pStyle w:val="a5"/>
              <w:jc w:val="center"/>
            </w:pPr>
          </w:p>
        </w:tc>
      </w:tr>
    </w:tbl>
    <w:p w:rsidR="00CB6DFC" w:rsidRPr="00CB6DFC" w:rsidRDefault="00CB6DFC" w:rsidP="00CB6DFC">
      <w:pPr>
        <w:jc w:val="center"/>
        <w:rPr>
          <w:b/>
        </w:rPr>
      </w:pPr>
    </w:p>
    <w:p w:rsidR="006E0B7C" w:rsidRDefault="006E0B7C" w:rsidP="001C4626">
      <w:pPr>
        <w:jc w:val="both"/>
      </w:pPr>
    </w:p>
    <w:sectPr w:rsidR="006E0B7C" w:rsidSect="00CB6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</w:abstractNum>
  <w:abstractNum w:abstractNumId="1">
    <w:nsid w:val="0000000E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99" w:hanging="360"/>
      </w:pPr>
      <w:rPr>
        <w:rFonts w:ascii="Symbol" w:hAnsi="Symbol" w:cs="Symbol"/>
      </w:rPr>
    </w:lvl>
  </w:abstractNum>
  <w:abstractNum w:abstractNumId="3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29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5">
    <w:nsid w:val="00000030"/>
    <w:multiLevelType w:val="singleLevel"/>
    <w:tmpl w:val="04190001"/>
    <w:lvl w:ilvl="0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</w:abstractNum>
  <w:abstractNum w:abstractNumId="6">
    <w:nsid w:val="00000031"/>
    <w:multiLevelType w:val="singleLevel"/>
    <w:tmpl w:val="00000031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>
    <w:nsid w:val="00000034"/>
    <w:multiLevelType w:val="singleLevel"/>
    <w:tmpl w:val="00000034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8">
    <w:nsid w:val="006A7EB3"/>
    <w:multiLevelType w:val="hybridMultilevel"/>
    <w:tmpl w:val="C0A88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C21A76"/>
    <w:multiLevelType w:val="hybridMultilevel"/>
    <w:tmpl w:val="A7C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C5608"/>
    <w:multiLevelType w:val="hybridMultilevel"/>
    <w:tmpl w:val="94B8C956"/>
    <w:lvl w:ilvl="0" w:tplc="48AC5A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8189A"/>
    <w:multiLevelType w:val="hybridMultilevel"/>
    <w:tmpl w:val="D572F520"/>
    <w:lvl w:ilvl="0" w:tplc="AE6E24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E15AD4"/>
    <w:multiLevelType w:val="hybridMultilevel"/>
    <w:tmpl w:val="DBA0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A1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C33CE"/>
    <w:multiLevelType w:val="multilevel"/>
    <w:tmpl w:val="3F9E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111FF"/>
    <w:multiLevelType w:val="hybridMultilevel"/>
    <w:tmpl w:val="656C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F6C16"/>
    <w:multiLevelType w:val="hybridMultilevel"/>
    <w:tmpl w:val="AAFA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741C4"/>
    <w:multiLevelType w:val="multilevel"/>
    <w:tmpl w:val="6A06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5266B"/>
    <w:multiLevelType w:val="hybridMultilevel"/>
    <w:tmpl w:val="EB1E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E2EBA"/>
    <w:multiLevelType w:val="multilevel"/>
    <w:tmpl w:val="825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9079C"/>
    <w:multiLevelType w:val="hybridMultilevel"/>
    <w:tmpl w:val="2098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B58AB"/>
    <w:multiLevelType w:val="hybridMultilevel"/>
    <w:tmpl w:val="D37A9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9454D1"/>
    <w:multiLevelType w:val="hybridMultilevel"/>
    <w:tmpl w:val="912C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C5A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81CEF"/>
    <w:multiLevelType w:val="hybridMultilevel"/>
    <w:tmpl w:val="49B4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6ACF"/>
    <w:multiLevelType w:val="hybridMultilevel"/>
    <w:tmpl w:val="D1F8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46142"/>
    <w:multiLevelType w:val="hybridMultilevel"/>
    <w:tmpl w:val="D690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4ADB"/>
    <w:multiLevelType w:val="hybridMultilevel"/>
    <w:tmpl w:val="FB70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75ACF"/>
    <w:multiLevelType w:val="hybridMultilevel"/>
    <w:tmpl w:val="EF0E8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1"/>
  </w:num>
  <w:num w:numId="5">
    <w:abstractNumId w:val="12"/>
  </w:num>
  <w:num w:numId="6">
    <w:abstractNumId w:val="0"/>
  </w:num>
  <w:num w:numId="7">
    <w:abstractNumId w:val="6"/>
  </w:num>
  <w:num w:numId="8">
    <w:abstractNumId w:val="24"/>
  </w:num>
  <w:num w:numId="9">
    <w:abstractNumId w:val="22"/>
  </w:num>
  <w:num w:numId="10">
    <w:abstractNumId w:val="8"/>
  </w:num>
  <w:num w:numId="11">
    <w:abstractNumId w:val="25"/>
  </w:num>
  <w:num w:numId="12">
    <w:abstractNumId w:val="2"/>
  </w:num>
  <w:num w:numId="13">
    <w:abstractNumId w:val="5"/>
  </w:num>
  <w:num w:numId="14">
    <w:abstractNumId w:val="19"/>
  </w:num>
  <w:num w:numId="15">
    <w:abstractNumId w:val="15"/>
  </w:num>
  <w:num w:numId="16">
    <w:abstractNumId w:val="26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7"/>
  </w:num>
  <w:num w:numId="25">
    <w:abstractNumId w:val="9"/>
  </w:num>
  <w:num w:numId="26">
    <w:abstractNumId w:val="2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096"/>
    <w:rsid w:val="001C4626"/>
    <w:rsid w:val="00287194"/>
    <w:rsid w:val="00341F3F"/>
    <w:rsid w:val="0044239F"/>
    <w:rsid w:val="00465096"/>
    <w:rsid w:val="00525A36"/>
    <w:rsid w:val="0065663D"/>
    <w:rsid w:val="006E0B7C"/>
    <w:rsid w:val="0071698C"/>
    <w:rsid w:val="009A7E15"/>
    <w:rsid w:val="00A10D3C"/>
    <w:rsid w:val="00A2430C"/>
    <w:rsid w:val="00A672B9"/>
    <w:rsid w:val="00CB6DFC"/>
    <w:rsid w:val="00CF587C"/>
    <w:rsid w:val="00D941A8"/>
    <w:rsid w:val="00DA47DF"/>
    <w:rsid w:val="00E24601"/>
    <w:rsid w:val="00F44497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69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96"/>
    <w:pPr>
      <w:ind w:left="720"/>
      <w:contextualSpacing/>
    </w:pPr>
  </w:style>
  <w:style w:type="paragraph" w:customStyle="1" w:styleId="c8c25">
    <w:name w:val="c8 c25"/>
    <w:basedOn w:val="a"/>
    <w:rsid w:val="00465096"/>
    <w:pPr>
      <w:spacing w:before="120" w:after="120"/>
    </w:pPr>
  </w:style>
  <w:style w:type="table" w:styleId="a4">
    <w:name w:val="Table Grid"/>
    <w:basedOn w:val="a1"/>
    <w:uiPriority w:val="59"/>
    <w:rsid w:val="006E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672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16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169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Андрей</cp:lastModifiedBy>
  <cp:revision>2</cp:revision>
  <dcterms:created xsi:type="dcterms:W3CDTF">2018-09-04T18:00:00Z</dcterms:created>
  <dcterms:modified xsi:type="dcterms:W3CDTF">2018-09-04T18:00:00Z</dcterms:modified>
</cp:coreProperties>
</file>